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15BDE" w14:textId="77777777" w:rsidR="00A90E32" w:rsidRPr="00D61867" w:rsidRDefault="00A90E32" w:rsidP="0053289D">
      <w:pPr>
        <w:spacing w:after="0" w:line="240" w:lineRule="auto"/>
        <w:jc w:val="right"/>
        <w:rPr>
          <w:rFonts w:ascii="Arial" w:hAnsi="Arial" w:cs="Arial"/>
          <w:i/>
        </w:rPr>
      </w:pPr>
    </w:p>
    <w:p w14:paraId="1FFE54AE" w14:textId="77777777" w:rsidR="00A90E32" w:rsidRPr="00D61867" w:rsidRDefault="00A90E32" w:rsidP="00A90E32">
      <w:pPr>
        <w:spacing w:after="0" w:line="240" w:lineRule="auto"/>
        <w:jc w:val="right"/>
        <w:rPr>
          <w:rFonts w:ascii="Arial" w:hAnsi="Arial" w:cs="Arial"/>
          <w:i/>
        </w:rPr>
      </w:pPr>
    </w:p>
    <w:p w14:paraId="7B034DE8" w14:textId="77777777" w:rsidR="00BF5634" w:rsidRPr="00D61867" w:rsidRDefault="00BF5634" w:rsidP="00BF5634">
      <w:pPr>
        <w:spacing w:after="0" w:line="240" w:lineRule="auto"/>
        <w:rPr>
          <w:rFonts w:ascii="Arial" w:hAnsi="Arial" w:cs="Arial"/>
          <w:iCs/>
          <w:caps/>
          <w:sz w:val="40"/>
          <w:szCs w:val="40"/>
        </w:rPr>
      </w:pPr>
      <w:r w:rsidRPr="00D61867">
        <w:rPr>
          <w:rFonts w:ascii="Arial" w:hAnsi="Arial" w:cs="Arial"/>
          <w:iCs/>
          <w:caps/>
          <w:sz w:val="40"/>
          <w:szCs w:val="40"/>
        </w:rPr>
        <w:t>Communiqu</w:t>
      </w:r>
      <w:r w:rsidR="00FE6D85" w:rsidRPr="00D61867">
        <w:rPr>
          <w:rFonts w:ascii="Arial" w:hAnsi="Arial" w:cs="Arial"/>
          <w:iCs/>
          <w:caps/>
          <w:sz w:val="40"/>
          <w:szCs w:val="40"/>
        </w:rPr>
        <w:t>é</w:t>
      </w:r>
      <w:r w:rsidRPr="00D61867">
        <w:rPr>
          <w:rFonts w:ascii="Arial" w:hAnsi="Arial" w:cs="Arial"/>
          <w:iCs/>
          <w:caps/>
          <w:sz w:val="40"/>
          <w:szCs w:val="40"/>
        </w:rPr>
        <w:t xml:space="preserve"> de presse</w:t>
      </w:r>
    </w:p>
    <w:p w14:paraId="48D0AE0C" w14:textId="33DB7903" w:rsidR="00146E0D" w:rsidRPr="00D61867" w:rsidRDefault="00127636" w:rsidP="00BF5634">
      <w:pPr>
        <w:spacing w:after="0" w:line="240" w:lineRule="auto"/>
        <w:jc w:val="right"/>
        <w:rPr>
          <w:rFonts w:ascii="Arial" w:hAnsi="Arial" w:cs="Arial"/>
          <w:i/>
          <w:sz w:val="28"/>
          <w:szCs w:val="28"/>
        </w:rPr>
      </w:pPr>
      <w:r w:rsidRPr="00D61867">
        <w:rPr>
          <w:rFonts w:ascii="Arial" w:hAnsi="Arial" w:cs="Arial"/>
          <w:i/>
          <w:sz w:val="28"/>
          <w:szCs w:val="28"/>
        </w:rPr>
        <w:t>11</w:t>
      </w:r>
      <w:r w:rsidR="00CD5FF1" w:rsidRPr="00D61867">
        <w:rPr>
          <w:rFonts w:ascii="Arial" w:hAnsi="Arial" w:cs="Arial"/>
          <w:i/>
          <w:sz w:val="28"/>
          <w:szCs w:val="28"/>
        </w:rPr>
        <w:t xml:space="preserve"> </w:t>
      </w:r>
      <w:r w:rsidRPr="00D61867">
        <w:rPr>
          <w:rFonts w:ascii="Arial" w:hAnsi="Arial" w:cs="Arial"/>
          <w:i/>
          <w:sz w:val="28"/>
          <w:szCs w:val="28"/>
        </w:rPr>
        <w:t>octobre</w:t>
      </w:r>
      <w:r w:rsidR="002F69CA">
        <w:rPr>
          <w:rFonts w:ascii="Arial" w:hAnsi="Arial" w:cs="Arial"/>
          <w:i/>
          <w:sz w:val="28"/>
          <w:szCs w:val="28"/>
        </w:rPr>
        <w:t xml:space="preserve"> 2016</w:t>
      </w:r>
    </w:p>
    <w:p w14:paraId="53DFD1B1" w14:textId="77777777" w:rsidR="006B52F4" w:rsidRDefault="006B52F4" w:rsidP="006B52F4">
      <w:pPr>
        <w:widowControl w:val="0"/>
        <w:pBdr>
          <w:bottom w:val="single" w:sz="4" w:space="1" w:color="auto"/>
        </w:pBdr>
        <w:autoSpaceDE w:val="0"/>
        <w:autoSpaceDN w:val="0"/>
        <w:adjustRightInd w:val="0"/>
        <w:spacing w:after="0" w:line="240" w:lineRule="auto"/>
        <w:jc w:val="center"/>
        <w:rPr>
          <w:rFonts w:ascii="Arial" w:hAnsi="Arial" w:cs="Arial"/>
          <w:sz w:val="28"/>
          <w:szCs w:val="28"/>
          <w:highlight w:val="yellow"/>
        </w:rPr>
      </w:pPr>
    </w:p>
    <w:p w14:paraId="1237696E" w14:textId="77777777" w:rsidR="006B52F4" w:rsidRPr="006B52F4" w:rsidRDefault="006B52F4" w:rsidP="006B52F4">
      <w:pPr>
        <w:widowControl w:val="0"/>
        <w:pBdr>
          <w:bottom w:val="single" w:sz="4" w:space="1" w:color="auto"/>
        </w:pBdr>
        <w:autoSpaceDE w:val="0"/>
        <w:autoSpaceDN w:val="0"/>
        <w:adjustRightInd w:val="0"/>
        <w:spacing w:after="0" w:line="240" w:lineRule="auto"/>
        <w:jc w:val="center"/>
        <w:rPr>
          <w:rFonts w:ascii="Arial" w:hAnsi="Arial" w:cs="Arial"/>
          <w:sz w:val="28"/>
          <w:szCs w:val="28"/>
          <w:highlight w:val="yellow"/>
        </w:rPr>
      </w:pPr>
      <w:r w:rsidRPr="006B52F4">
        <w:rPr>
          <w:rFonts w:ascii="Arial" w:hAnsi="Arial" w:cs="Arial"/>
          <w:sz w:val="28"/>
          <w:szCs w:val="28"/>
          <w:highlight w:val="yellow"/>
        </w:rPr>
        <w:t>Le projet «CORIANDRE» ARRIVE A MATURITE !</w:t>
      </w:r>
    </w:p>
    <w:p w14:paraId="58DA45C9" w14:textId="72AB9CE7" w:rsidR="006B52F4" w:rsidRPr="006B52F4" w:rsidRDefault="002F69CA" w:rsidP="002F69CA">
      <w:pPr>
        <w:widowControl w:val="0"/>
        <w:pBdr>
          <w:bottom w:val="single" w:sz="4" w:space="1" w:color="auto"/>
        </w:pBdr>
        <w:autoSpaceDE w:val="0"/>
        <w:autoSpaceDN w:val="0"/>
        <w:adjustRightInd w:val="0"/>
        <w:spacing w:after="0" w:line="240" w:lineRule="auto"/>
        <w:jc w:val="center"/>
        <w:rPr>
          <w:rFonts w:ascii="Arial" w:hAnsi="Arial" w:cs="Arial"/>
          <w:sz w:val="28"/>
          <w:szCs w:val="28"/>
          <w:highlight w:val="yellow"/>
        </w:rPr>
      </w:pPr>
      <w:r>
        <w:rPr>
          <w:rFonts w:ascii="Arial" w:hAnsi="Arial" w:cs="Arial"/>
          <w:sz w:val="28"/>
          <w:szCs w:val="28"/>
          <w:highlight w:val="yellow"/>
        </w:rPr>
        <w:t xml:space="preserve">La Coriandre graine d'avenir </w:t>
      </w:r>
      <w:bookmarkStart w:id="0" w:name="_GoBack"/>
      <w:bookmarkEnd w:id="0"/>
      <w:r w:rsidR="006B52F4" w:rsidRPr="006B52F4">
        <w:rPr>
          <w:rFonts w:ascii="Arial" w:hAnsi="Arial" w:cs="Arial"/>
          <w:sz w:val="28"/>
          <w:szCs w:val="28"/>
          <w:highlight w:val="yellow"/>
        </w:rPr>
        <w:t xml:space="preserve">sélectionné au SIAL sous </w:t>
      </w:r>
    </w:p>
    <w:p w14:paraId="48B4200A" w14:textId="77777777" w:rsidR="006B52F4" w:rsidRPr="006B52F4" w:rsidRDefault="006B52F4" w:rsidP="006B52F4">
      <w:pPr>
        <w:widowControl w:val="0"/>
        <w:pBdr>
          <w:bottom w:val="single" w:sz="4" w:space="1" w:color="auto"/>
        </w:pBdr>
        <w:autoSpaceDE w:val="0"/>
        <w:autoSpaceDN w:val="0"/>
        <w:adjustRightInd w:val="0"/>
        <w:spacing w:after="0" w:line="240" w:lineRule="auto"/>
        <w:jc w:val="center"/>
        <w:rPr>
          <w:rFonts w:ascii="Arial" w:hAnsi="Arial" w:cs="Arial"/>
          <w:sz w:val="28"/>
          <w:szCs w:val="28"/>
          <w:highlight w:val="yellow"/>
        </w:rPr>
      </w:pPr>
      <w:r w:rsidRPr="006B52F4">
        <w:rPr>
          <w:rFonts w:ascii="Arial" w:hAnsi="Arial" w:cs="Arial"/>
          <w:sz w:val="28"/>
          <w:szCs w:val="28"/>
          <w:highlight w:val="yellow"/>
        </w:rPr>
        <w:t>le label "Sélection SIAL innovation Paris 2016"</w:t>
      </w:r>
    </w:p>
    <w:p w14:paraId="4D6F5D8D" w14:textId="77777777" w:rsidR="00D61867" w:rsidRPr="00D61867" w:rsidRDefault="00D61867" w:rsidP="00041425">
      <w:pPr>
        <w:widowControl w:val="0"/>
        <w:pBdr>
          <w:bottom w:val="single" w:sz="4" w:space="1" w:color="auto"/>
        </w:pBdr>
        <w:autoSpaceDE w:val="0"/>
        <w:autoSpaceDN w:val="0"/>
        <w:adjustRightInd w:val="0"/>
        <w:spacing w:after="0" w:line="240" w:lineRule="auto"/>
        <w:jc w:val="center"/>
        <w:rPr>
          <w:rFonts w:ascii="Arial" w:hAnsi="Arial" w:cs="Arial"/>
          <w:sz w:val="28"/>
          <w:szCs w:val="28"/>
        </w:rPr>
      </w:pPr>
    </w:p>
    <w:p w14:paraId="4A5AE71F" w14:textId="77777777" w:rsidR="00CD5FF1" w:rsidRPr="00D61867" w:rsidRDefault="00CD5FF1" w:rsidP="00376EC3">
      <w:pPr>
        <w:spacing w:after="0" w:line="300" w:lineRule="auto"/>
        <w:jc w:val="both"/>
        <w:rPr>
          <w:rFonts w:ascii="Arial" w:hAnsi="Arial" w:cs="Arial"/>
          <w:bCs/>
          <w:iCs/>
          <w:sz w:val="20"/>
          <w:szCs w:val="20"/>
        </w:rPr>
      </w:pPr>
    </w:p>
    <w:p w14:paraId="1C617172" w14:textId="77777777" w:rsidR="00FC50C3" w:rsidRPr="00D61867" w:rsidRDefault="00FC50C3" w:rsidP="00FC50C3">
      <w:pPr>
        <w:spacing w:after="0" w:line="300" w:lineRule="auto"/>
        <w:jc w:val="both"/>
        <w:rPr>
          <w:rFonts w:ascii="Arial" w:hAnsi="Arial" w:cs="Arial"/>
          <w:bCs/>
          <w:iCs/>
        </w:rPr>
      </w:pPr>
      <w:r w:rsidRPr="00D61867">
        <w:rPr>
          <w:rFonts w:ascii="Arial" w:hAnsi="Arial" w:cs="Arial"/>
          <w:bCs/>
          <w:iCs/>
        </w:rPr>
        <w:t xml:space="preserve">Après 5 années de R&amp;D, </w:t>
      </w:r>
      <w:r w:rsidRPr="00D61867">
        <w:rPr>
          <w:rFonts w:ascii="Arial" w:hAnsi="Arial" w:cs="Arial"/>
          <w:b/>
          <w:bCs/>
          <w:iCs/>
        </w:rPr>
        <w:t xml:space="preserve">Ovalie-Innovation, filiale des Groupes Coopératifs Maïsadour (40) et Vivadour (32), </w:t>
      </w:r>
      <w:r w:rsidRPr="00D61867">
        <w:rPr>
          <w:rFonts w:ascii="Arial" w:hAnsi="Arial" w:cs="Arial"/>
          <w:bCs/>
          <w:iCs/>
        </w:rPr>
        <w:t>engage la</w:t>
      </w:r>
      <w:r w:rsidRPr="00D61867">
        <w:rPr>
          <w:rFonts w:ascii="Arial" w:hAnsi="Arial" w:cs="Arial"/>
          <w:b/>
          <w:bCs/>
          <w:iCs/>
        </w:rPr>
        <w:t xml:space="preserve"> </w:t>
      </w:r>
      <w:r w:rsidRPr="00D61867">
        <w:rPr>
          <w:rFonts w:ascii="Arial" w:hAnsi="Arial" w:cs="Arial"/>
          <w:bCs/>
          <w:iCs/>
        </w:rPr>
        <w:t xml:space="preserve">mise en œuvre agricole, industrielle et commerciale des résultats de certains de ses projets. Parmi eux, </w:t>
      </w:r>
      <w:r w:rsidRPr="00D61867">
        <w:rPr>
          <w:rFonts w:ascii="Arial" w:hAnsi="Arial" w:cs="Arial"/>
          <w:b/>
          <w:bCs/>
          <w:iCs/>
        </w:rPr>
        <w:t>le projet « Coriandre » arrive à maturité</w:t>
      </w:r>
      <w:r w:rsidRPr="00D61867">
        <w:rPr>
          <w:rFonts w:ascii="Arial" w:hAnsi="Arial" w:cs="Arial"/>
          <w:bCs/>
          <w:iCs/>
        </w:rPr>
        <w:t>.</w:t>
      </w:r>
    </w:p>
    <w:p w14:paraId="6C009692" w14:textId="77777777" w:rsidR="00FC50C3" w:rsidRPr="00D61867" w:rsidRDefault="00FC50C3" w:rsidP="00376EC3">
      <w:pPr>
        <w:spacing w:after="0" w:line="300" w:lineRule="auto"/>
        <w:jc w:val="both"/>
        <w:rPr>
          <w:rFonts w:ascii="Arial" w:hAnsi="Arial" w:cs="Arial"/>
          <w:bCs/>
          <w:iCs/>
        </w:rPr>
      </w:pPr>
    </w:p>
    <w:p w14:paraId="6D9D51FA" w14:textId="77777777" w:rsidR="00CD5FF1" w:rsidRPr="00D61867" w:rsidRDefault="00CD5FF1" w:rsidP="00376EC3">
      <w:pPr>
        <w:spacing w:after="0" w:line="300" w:lineRule="auto"/>
        <w:jc w:val="both"/>
        <w:rPr>
          <w:rFonts w:ascii="Arial" w:hAnsi="Arial" w:cs="Arial"/>
          <w:bCs/>
          <w:iCs/>
        </w:rPr>
      </w:pPr>
      <w:r w:rsidRPr="00D61867">
        <w:rPr>
          <w:rFonts w:ascii="Arial" w:hAnsi="Arial" w:cs="Arial"/>
          <w:bCs/>
          <w:iCs/>
        </w:rPr>
        <w:t xml:space="preserve">Après 3 années de </w:t>
      </w:r>
      <w:r w:rsidR="00D444F4" w:rsidRPr="00D61867">
        <w:rPr>
          <w:rFonts w:ascii="Arial" w:hAnsi="Arial" w:cs="Arial"/>
          <w:bCs/>
          <w:iCs/>
        </w:rPr>
        <w:t>partenariat</w:t>
      </w:r>
      <w:r w:rsidRPr="00D61867">
        <w:rPr>
          <w:rFonts w:ascii="Arial" w:hAnsi="Arial" w:cs="Arial"/>
          <w:bCs/>
          <w:iCs/>
        </w:rPr>
        <w:t xml:space="preserve"> avec le </w:t>
      </w:r>
      <w:r w:rsidRPr="00D61867">
        <w:rPr>
          <w:rFonts w:ascii="Arial" w:hAnsi="Arial" w:cs="Arial"/>
          <w:b/>
          <w:bCs/>
          <w:iCs/>
        </w:rPr>
        <w:t xml:space="preserve">Laboratoire de Chimie Agro-Industrielle (LCA) </w:t>
      </w:r>
      <w:r w:rsidR="00F13160" w:rsidRPr="00D61867">
        <w:rPr>
          <w:rFonts w:ascii="Arial" w:hAnsi="Arial" w:cs="Arial"/>
          <w:b/>
          <w:bCs/>
          <w:iCs/>
        </w:rPr>
        <w:t xml:space="preserve">de </w:t>
      </w:r>
      <w:r w:rsidR="00D444F4" w:rsidRPr="00D61867">
        <w:rPr>
          <w:rFonts w:ascii="Arial" w:hAnsi="Arial" w:cs="Arial"/>
          <w:b/>
          <w:bCs/>
          <w:iCs/>
        </w:rPr>
        <w:t>l’INP de Toulouse</w:t>
      </w:r>
      <w:r w:rsidR="00D444F4" w:rsidRPr="00D61867">
        <w:rPr>
          <w:rFonts w:ascii="Arial" w:hAnsi="Arial" w:cs="Arial"/>
          <w:bCs/>
          <w:iCs/>
        </w:rPr>
        <w:t xml:space="preserve">, </w:t>
      </w:r>
      <w:r w:rsidRPr="00D61867">
        <w:rPr>
          <w:rFonts w:ascii="Arial" w:hAnsi="Arial" w:cs="Arial"/>
          <w:bCs/>
          <w:iCs/>
        </w:rPr>
        <w:t xml:space="preserve">et sa plateforme </w:t>
      </w:r>
      <w:r w:rsidRPr="00D61867">
        <w:rPr>
          <w:rFonts w:ascii="Arial" w:hAnsi="Arial" w:cs="Arial"/>
          <w:b/>
          <w:bCs/>
          <w:iCs/>
        </w:rPr>
        <w:t>Agromat</w:t>
      </w:r>
      <w:r w:rsidRPr="00D61867">
        <w:rPr>
          <w:rFonts w:ascii="Arial" w:hAnsi="Arial" w:cs="Arial"/>
          <w:bCs/>
          <w:iCs/>
        </w:rPr>
        <w:t xml:space="preserve"> de</w:t>
      </w:r>
      <w:r w:rsidR="00D444F4" w:rsidRPr="00D61867">
        <w:rPr>
          <w:rFonts w:ascii="Arial" w:hAnsi="Arial" w:cs="Arial"/>
          <w:bCs/>
          <w:iCs/>
        </w:rPr>
        <w:t xml:space="preserve"> Tarbes</w:t>
      </w:r>
      <w:r w:rsidRPr="00D61867">
        <w:rPr>
          <w:rFonts w:ascii="Arial" w:hAnsi="Arial" w:cs="Arial"/>
          <w:bCs/>
          <w:iCs/>
        </w:rPr>
        <w:t xml:space="preserve">, Ovalie-Innovation et son partenaire ont </w:t>
      </w:r>
      <w:r w:rsidR="00433555" w:rsidRPr="00D61867">
        <w:rPr>
          <w:rFonts w:ascii="Arial" w:hAnsi="Arial" w:cs="Arial"/>
          <w:bCs/>
          <w:iCs/>
        </w:rPr>
        <w:t xml:space="preserve">développé et </w:t>
      </w:r>
      <w:r w:rsidRPr="00D61867">
        <w:rPr>
          <w:rFonts w:ascii="Arial" w:hAnsi="Arial" w:cs="Arial"/>
          <w:bCs/>
          <w:iCs/>
        </w:rPr>
        <w:t xml:space="preserve">breveté un éco-procédé permettant la transformation de la graine de coriandre en des produits </w:t>
      </w:r>
      <w:r w:rsidR="00F13160" w:rsidRPr="00D61867">
        <w:rPr>
          <w:rFonts w:ascii="Arial" w:hAnsi="Arial" w:cs="Arial"/>
          <w:bCs/>
          <w:iCs/>
        </w:rPr>
        <w:t>pouvant trouver</w:t>
      </w:r>
      <w:r w:rsidRPr="00D61867">
        <w:rPr>
          <w:rFonts w:ascii="Arial" w:hAnsi="Arial" w:cs="Arial"/>
          <w:bCs/>
          <w:iCs/>
        </w:rPr>
        <w:t xml:space="preserve"> des d</w:t>
      </w:r>
      <w:r w:rsidR="00D444F4" w:rsidRPr="00D61867">
        <w:rPr>
          <w:rFonts w:ascii="Arial" w:hAnsi="Arial" w:cs="Arial"/>
          <w:bCs/>
          <w:iCs/>
        </w:rPr>
        <w:t>ébouchés dans les industries de la cosmétique, de la nutrition</w:t>
      </w:r>
      <w:r w:rsidR="00433555" w:rsidRPr="00D61867">
        <w:rPr>
          <w:rFonts w:ascii="Arial" w:hAnsi="Arial" w:cs="Arial"/>
          <w:bCs/>
          <w:iCs/>
        </w:rPr>
        <w:t>,</w:t>
      </w:r>
      <w:r w:rsidR="00D444F4" w:rsidRPr="00D61867">
        <w:rPr>
          <w:rFonts w:ascii="Arial" w:hAnsi="Arial" w:cs="Arial"/>
          <w:bCs/>
          <w:iCs/>
        </w:rPr>
        <w:t xml:space="preserve"> </w:t>
      </w:r>
      <w:r w:rsidR="00F13160" w:rsidRPr="00D61867">
        <w:rPr>
          <w:rFonts w:ascii="Arial" w:hAnsi="Arial" w:cs="Arial"/>
          <w:bCs/>
          <w:iCs/>
        </w:rPr>
        <w:t>ainsi que</w:t>
      </w:r>
      <w:r w:rsidRPr="00D61867">
        <w:rPr>
          <w:rFonts w:ascii="Arial" w:hAnsi="Arial" w:cs="Arial"/>
          <w:bCs/>
          <w:iCs/>
        </w:rPr>
        <w:t xml:space="preserve"> des ingrédients et compléments alimentaires. Ces produits</w:t>
      </w:r>
      <w:r w:rsidR="00F13160" w:rsidRPr="00D61867">
        <w:rPr>
          <w:rFonts w:ascii="Arial" w:hAnsi="Arial" w:cs="Arial"/>
          <w:bCs/>
          <w:iCs/>
        </w:rPr>
        <w:t xml:space="preserve"> d’intérêt</w:t>
      </w:r>
      <w:r w:rsidR="00D444F4" w:rsidRPr="00D61867">
        <w:rPr>
          <w:rFonts w:ascii="Arial" w:hAnsi="Arial" w:cs="Arial"/>
          <w:bCs/>
          <w:iCs/>
        </w:rPr>
        <w:t xml:space="preserve"> issus de la graine de coriandre</w:t>
      </w:r>
      <w:r w:rsidRPr="00D61867">
        <w:rPr>
          <w:rFonts w:ascii="Arial" w:hAnsi="Arial" w:cs="Arial"/>
          <w:bCs/>
          <w:iCs/>
        </w:rPr>
        <w:t xml:space="preserve"> sont</w:t>
      </w:r>
      <w:r w:rsidR="00F13160" w:rsidRPr="00D61867">
        <w:rPr>
          <w:rFonts w:ascii="Arial" w:hAnsi="Arial" w:cs="Arial"/>
          <w:bCs/>
          <w:iCs/>
        </w:rPr>
        <w:t xml:space="preserve"> principa</w:t>
      </w:r>
      <w:r w:rsidR="00802701" w:rsidRPr="00D61867">
        <w:rPr>
          <w:rFonts w:ascii="Arial" w:hAnsi="Arial" w:cs="Arial"/>
          <w:bCs/>
          <w:iCs/>
        </w:rPr>
        <w:t>lement</w:t>
      </w:r>
      <w:r w:rsidRPr="00D61867">
        <w:rPr>
          <w:rFonts w:ascii="Arial" w:hAnsi="Arial" w:cs="Arial"/>
          <w:bCs/>
          <w:iCs/>
        </w:rPr>
        <w:t> :</w:t>
      </w:r>
    </w:p>
    <w:p w14:paraId="475ED63C" w14:textId="77777777" w:rsidR="00CD5FF1" w:rsidRPr="00D61867" w:rsidRDefault="00CD5FF1" w:rsidP="00376EC3">
      <w:pPr>
        <w:spacing w:after="0" w:line="300" w:lineRule="auto"/>
        <w:jc w:val="both"/>
        <w:rPr>
          <w:rFonts w:ascii="Arial" w:hAnsi="Arial" w:cs="Arial"/>
          <w:bCs/>
          <w:iCs/>
        </w:rPr>
      </w:pPr>
    </w:p>
    <w:p w14:paraId="1C4DA3BA" w14:textId="77777777" w:rsidR="00CD5FF1" w:rsidRPr="00D61867" w:rsidRDefault="00433555" w:rsidP="00376EC3">
      <w:pPr>
        <w:pStyle w:val="Paragraphedeliste"/>
        <w:numPr>
          <w:ilvl w:val="0"/>
          <w:numId w:val="10"/>
        </w:numPr>
        <w:spacing w:after="0" w:line="300" w:lineRule="auto"/>
        <w:jc w:val="both"/>
        <w:rPr>
          <w:rFonts w:ascii="Arial" w:hAnsi="Arial" w:cs="Arial"/>
          <w:bCs/>
          <w:iCs/>
        </w:rPr>
      </w:pPr>
      <w:r w:rsidRPr="00D61867">
        <w:rPr>
          <w:rFonts w:ascii="Arial" w:hAnsi="Arial" w:cs="Arial"/>
          <w:b/>
          <w:bCs/>
          <w:iCs/>
        </w:rPr>
        <w:t>L’</w:t>
      </w:r>
      <w:r w:rsidR="00CD5FF1" w:rsidRPr="00D61867">
        <w:rPr>
          <w:rFonts w:ascii="Arial" w:hAnsi="Arial" w:cs="Arial"/>
          <w:b/>
          <w:bCs/>
          <w:iCs/>
        </w:rPr>
        <w:t>huile végétale brut de Coriandre</w:t>
      </w:r>
      <w:r w:rsidR="00CD5FF1" w:rsidRPr="00D61867">
        <w:rPr>
          <w:rFonts w:ascii="Arial" w:hAnsi="Arial" w:cs="Arial"/>
          <w:bCs/>
          <w:iCs/>
        </w:rPr>
        <w:t>, dont la composition en acide gras originaux ayant des vertus reconnues sur la santé humaine</w:t>
      </w:r>
      <w:r w:rsidR="00127636" w:rsidRPr="00D61867">
        <w:rPr>
          <w:rFonts w:ascii="Arial" w:hAnsi="Arial" w:cs="Arial"/>
          <w:bCs/>
          <w:iCs/>
        </w:rPr>
        <w:t xml:space="preserve"> (notamment l’acide pétrosélinique)</w:t>
      </w:r>
      <w:r w:rsidR="00CD5FF1" w:rsidRPr="00D61867">
        <w:rPr>
          <w:rFonts w:ascii="Arial" w:hAnsi="Arial" w:cs="Arial"/>
          <w:bCs/>
          <w:iCs/>
        </w:rPr>
        <w:t>,</w:t>
      </w:r>
      <w:r w:rsidR="00127636" w:rsidRPr="00D61867">
        <w:rPr>
          <w:rFonts w:ascii="Arial" w:hAnsi="Arial" w:cs="Arial"/>
          <w:bCs/>
          <w:iCs/>
        </w:rPr>
        <w:t xml:space="preserve"> son parfum et ses composés mineurs (anti-oxydants),</w:t>
      </w:r>
      <w:r w:rsidR="00CD5FF1" w:rsidRPr="00D61867">
        <w:rPr>
          <w:rFonts w:ascii="Arial" w:hAnsi="Arial" w:cs="Arial"/>
          <w:bCs/>
          <w:iCs/>
        </w:rPr>
        <w:t xml:space="preserve"> permet son </w:t>
      </w:r>
      <w:r w:rsidR="00376EC3" w:rsidRPr="00D61867">
        <w:rPr>
          <w:rFonts w:ascii="Arial" w:hAnsi="Arial" w:cs="Arial"/>
          <w:bCs/>
          <w:iCs/>
        </w:rPr>
        <w:t>positionnement attractifs</w:t>
      </w:r>
      <w:r w:rsidR="00F13160" w:rsidRPr="00D61867">
        <w:rPr>
          <w:rFonts w:ascii="Arial" w:hAnsi="Arial" w:cs="Arial"/>
          <w:bCs/>
          <w:iCs/>
        </w:rPr>
        <w:t xml:space="preserve"> </w:t>
      </w:r>
      <w:r w:rsidR="00376EC3" w:rsidRPr="00D61867">
        <w:rPr>
          <w:rFonts w:ascii="Arial" w:hAnsi="Arial" w:cs="Arial"/>
          <w:bCs/>
          <w:iCs/>
        </w:rPr>
        <w:t>sur les marchés cités ci-dessus</w:t>
      </w:r>
    </w:p>
    <w:p w14:paraId="698EC792" w14:textId="77777777" w:rsidR="00CD5FF1" w:rsidRPr="00D61867" w:rsidRDefault="00433555" w:rsidP="00376EC3">
      <w:pPr>
        <w:pStyle w:val="Paragraphedeliste"/>
        <w:numPr>
          <w:ilvl w:val="0"/>
          <w:numId w:val="10"/>
        </w:numPr>
        <w:spacing w:after="0" w:line="300" w:lineRule="auto"/>
        <w:jc w:val="both"/>
        <w:rPr>
          <w:rFonts w:ascii="Arial" w:hAnsi="Arial" w:cs="Arial"/>
          <w:bCs/>
          <w:iCs/>
        </w:rPr>
      </w:pPr>
      <w:r w:rsidRPr="00D61867">
        <w:rPr>
          <w:rFonts w:ascii="Arial" w:hAnsi="Arial" w:cs="Arial"/>
          <w:b/>
          <w:bCs/>
          <w:iCs/>
        </w:rPr>
        <w:t>L</w:t>
      </w:r>
      <w:r w:rsidR="00CD5FF1" w:rsidRPr="00D61867">
        <w:rPr>
          <w:rFonts w:ascii="Arial" w:hAnsi="Arial" w:cs="Arial"/>
          <w:b/>
          <w:bCs/>
          <w:iCs/>
        </w:rPr>
        <w:t>’huile es</w:t>
      </w:r>
      <w:r w:rsidR="00F13160" w:rsidRPr="00D61867">
        <w:rPr>
          <w:rFonts w:ascii="Arial" w:hAnsi="Arial" w:cs="Arial"/>
          <w:b/>
          <w:bCs/>
          <w:iCs/>
        </w:rPr>
        <w:t>sentielle de Coriandre</w:t>
      </w:r>
      <w:r w:rsidR="00F13160" w:rsidRPr="00D61867">
        <w:rPr>
          <w:rFonts w:ascii="Arial" w:hAnsi="Arial" w:cs="Arial"/>
          <w:bCs/>
          <w:iCs/>
        </w:rPr>
        <w:t xml:space="preserve">, </w:t>
      </w:r>
      <w:r w:rsidR="00376EC3" w:rsidRPr="00D61867">
        <w:rPr>
          <w:rFonts w:ascii="Arial" w:hAnsi="Arial" w:cs="Arial"/>
          <w:bCs/>
          <w:iCs/>
        </w:rPr>
        <w:t xml:space="preserve">notamment </w:t>
      </w:r>
      <w:r w:rsidR="00F13160" w:rsidRPr="00D61867">
        <w:rPr>
          <w:rFonts w:ascii="Arial" w:hAnsi="Arial" w:cs="Arial"/>
          <w:bCs/>
          <w:iCs/>
        </w:rPr>
        <w:t xml:space="preserve">reconnue </w:t>
      </w:r>
      <w:r w:rsidR="00CD5FF1" w:rsidRPr="00D61867">
        <w:rPr>
          <w:rFonts w:ascii="Arial" w:hAnsi="Arial" w:cs="Arial"/>
          <w:bCs/>
          <w:iCs/>
        </w:rPr>
        <w:t>dans le domaine des arômes et des parfums</w:t>
      </w:r>
    </w:p>
    <w:p w14:paraId="258B244D" w14:textId="77777777" w:rsidR="00376EC3" w:rsidRPr="00D61867" w:rsidRDefault="00376EC3" w:rsidP="00376EC3">
      <w:pPr>
        <w:pStyle w:val="Paragraphedeliste"/>
        <w:numPr>
          <w:ilvl w:val="0"/>
          <w:numId w:val="10"/>
        </w:numPr>
        <w:spacing w:line="300" w:lineRule="auto"/>
        <w:jc w:val="both"/>
        <w:rPr>
          <w:rFonts w:ascii="Arial" w:hAnsi="Arial" w:cs="Arial"/>
        </w:rPr>
      </w:pPr>
      <w:r w:rsidRPr="00D61867">
        <w:rPr>
          <w:rFonts w:ascii="Arial" w:hAnsi="Arial" w:cs="Arial"/>
          <w:b/>
        </w:rPr>
        <w:t>Le tourteau de coriandre délipidé </w:t>
      </w:r>
      <w:r w:rsidRPr="00D61867">
        <w:rPr>
          <w:rFonts w:ascii="Arial" w:hAnsi="Arial" w:cs="Arial"/>
        </w:rPr>
        <w:t>: poudre de couleur brune, forte en arôme et riche en pentosanes avec des valorisations nombreuses en tant qu’additif en agro-alimentaire ou en cosmétique.</w:t>
      </w:r>
    </w:p>
    <w:p w14:paraId="65FC65E7" w14:textId="77777777" w:rsidR="00376EC3" w:rsidRPr="00D61867" w:rsidRDefault="00376EC3" w:rsidP="00376EC3">
      <w:pPr>
        <w:spacing w:after="0" w:line="300" w:lineRule="auto"/>
        <w:jc w:val="both"/>
        <w:rPr>
          <w:rFonts w:ascii="Arial" w:hAnsi="Arial" w:cs="Arial"/>
        </w:rPr>
      </w:pPr>
    </w:p>
    <w:p w14:paraId="6D15160A" w14:textId="6BF4A69C" w:rsidR="00041425" w:rsidRPr="00D61867" w:rsidRDefault="00041425" w:rsidP="00376EC3">
      <w:pPr>
        <w:spacing w:after="0" w:line="300" w:lineRule="auto"/>
        <w:jc w:val="both"/>
        <w:rPr>
          <w:rFonts w:ascii="Arial" w:hAnsi="Arial" w:cs="Arial"/>
        </w:rPr>
      </w:pPr>
      <w:r w:rsidRPr="006B52F4">
        <w:rPr>
          <w:rFonts w:ascii="Arial" w:hAnsi="Arial" w:cs="Arial"/>
          <w:highlight w:val="yellow"/>
        </w:rPr>
        <w:t>Spécialiste</w:t>
      </w:r>
      <w:r w:rsidR="00BF1A9F" w:rsidRPr="006B52F4">
        <w:rPr>
          <w:rFonts w:ascii="Arial" w:hAnsi="Arial" w:cs="Arial"/>
          <w:highlight w:val="yellow"/>
        </w:rPr>
        <w:t>s</w:t>
      </w:r>
      <w:r w:rsidRPr="006B52F4">
        <w:rPr>
          <w:rFonts w:ascii="Arial" w:hAnsi="Arial" w:cs="Arial"/>
          <w:highlight w:val="yellow"/>
        </w:rPr>
        <w:t xml:space="preserve"> de la </w:t>
      </w:r>
      <w:r w:rsidR="00BF1A9F" w:rsidRPr="006B52F4">
        <w:rPr>
          <w:rFonts w:ascii="Arial" w:hAnsi="Arial" w:cs="Arial"/>
          <w:highlight w:val="yellow"/>
        </w:rPr>
        <w:t>création</w:t>
      </w:r>
      <w:r w:rsidRPr="006B52F4">
        <w:rPr>
          <w:rFonts w:ascii="Arial" w:hAnsi="Arial" w:cs="Arial"/>
          <w:highlight w:val="yellow"/>
        </w:rPr>
        <w:t xml:space="preserve"> et de la mise au point </w:t>
      </w:r>
      <w:r w:rsidR="00BF1A9F" w:rsidRPr="006B52F4">
        <w:rPr>
          <w:rFonts w:ascii="Arial" w:hAnsi="Arial" w:cs="Arial"/>
          <w:highlight w:val="yellow"/>
        </w:rPr>
        <w:t>des agrochaînes dans le domaine du végétal, de l'animal et de la viticulture, les services agronomiques et R&amp;D des groupes Maïsadour et Vivadour ont déterminé les éléments du cahier des charges de la production de coriandre et la réponse aux différents process industriels. Depuis la sélection de la semence, la</w:t>
      </w:r>
      <w:r w:rsidR="00D61867" w:rsidRPr="006B52F4">
        <w:rPr>
          <w:rFonts w:ascii="Arial" w:hAnsi="Arial" w:cs="Arial"/>
          <w:highlight w:val="yellow"/>
        </w:rPr>
        <w:t xml:space="preserve"> </w:t>
      </w:r>
      <w:r w:rsidR="00BF1A9F" w:rsidRPr="006B52F4">
        <w:rPr>
          <w:rFonts w:ascii="Arial" w:hAnsi="Arial" w:cs="Arial"/>
          <w:highlight w:val="yellow"/>
        </w:rPr>
        <w:t>production, la partie agronomique, le machinisme et le process industriel, l'ensemble de l'</w:t>
      </w:r>
      <w:r w:rsidR="00D61867" w:rsidRPr="006B52F4">
        <w:rPr>
          <w:rFonts w:ascii="Arial" w:hAnsi="Arial" w:cs="Arial"/>
          <w:highlight w:val="yellow"/>
        </w:rPr>
        <w:t>agrochaîne</w:t>
      </w:r>
      <w:r w:rsidR="00BF1A9F" w:rsidRPr="006B52F4">
        <w:rPr>
          <w:rFonts w:ascii="Arial" w:hAnsi="Arial" w:cs="Arial"/>
          <w:highlight w:val="yellow"/>
        </w:rPr>
        <w:t xml:space="preserve"> a été décryptée et </w:t>
      </w:r>
      <w:r w:rsidR="00D61867" w:rsidRPr="006B52F4">
        <w:rPr>
          <w:rFonts w:ascii="Arial" w:hAnsi="Arial" w:cs="Arial"/>
          <w:highlight w:val="yellow"/>
        </w:rPr>
        <w:t>paramétrée</w:t>
      </w:r>
      <w:r w:rsidR="00BF1A9F" w:rsidRPr="006B52F4">
        <w:rPr>
          <w:rFonts w:ascii="Arial" w:hAnsi="Arial" w:cs="Arial"/>
          <w:highlight w:val="yellow"/>
        </w:rPr>
        <w:t xml:space="preserve"> soigneusement pour garantir des objectifs industriels, des produits et économie stables dans le temps.</w:t>
      </w:r>
    </w:p>
    <w:p w14:paraId="089F4D33" w14:textId="1A22B647" w:rsidR="00BF1A9F" w:rsidRPr="00D61867" w:rsidRDefault="00D61867" w:rsidP="00376EC3">
      <w:pPr>
        <w:spacing w:after="0" w:line="300" w:lineRule="auto"/>
        <w:jc w:val="both"/>
        <w:rPr>
          <w:rFonts w:ascii="Arial" w:hAnsi="Arial" w:cs="Arial"/>
        </w:rPr>
      </w:pPr>
      <w:r w:rsidRPr="00D61867">
        <w:rPr>
          <w:rFonts w:ascii="Arial" w:hAnsi="Arial" w:cs="Arial"/>
          <w:i/>
          <w:noProof/>
          <w:lang w:eastAsia="fr-FR"/>
        </w:rPr>
        <w:drawing>
          <wp:anchor distT="0" distB="0" distL="114300" distR="114300" simplePos="0" relativeHeight="251658240" behindDoc="0" locked="0" layoutInCell="1" allowOverlap="1" wp14:anchorId="33ACFFE4" wp14:editId="40B77AF7">
            <wp:simplePos x="0" y="0"/>
            <wp:positionH relativeFrom="column">
              <wp:posOffset>9525</wp:posOffset>
            </wp:positionH>
            <wp:positionV relativeFrom="page">
              <wp:posOffset>8645525</wp:posOffset>
            </wp:positionV>
            <wp:extent cx="1739265" cy="13442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_LABEL-INNO-SELECT-Paris-2016.png"/>
                    <pic:cNvPicPr/>
                  </pic:nvPicPr>
                  <pic:blipFill>
                    <a:blip r:embed="rId7">
                      <a:extLst>
                        <a:ext uri="{28A0092B-C50C-407E-A947-70E740481C1C}">
                          <a14:useLocalDpi xmlns:a14="http://schemas.microsoft.com/office/drawing/2010/main" val="0"/>
                        </a:ext>
                      </a:extLst>
                    </a:blip>
                    <a:stretch>
                      <a:fillRect/>
                    </a:stretch>
                  </pic:blipFill>
                  <pic:spPr>
                    <a:xfrm>
                      <a:off x="0" y="0"/>
                      <a:ext cx="1739265" cy="13442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DE3725" w14:textId="77777777" w:rsidR="00CD5FF1" w:rsidRPr="00D61867" w:rsidRDefault="00376EC3" w:rsidP="00376EC3">
      <w:pPr>
        <w:spacing w:after="0" w:line="300" w:lineRule="auto"/>
        <w:jc w:val="both"/>
        <w:rPr>
          <w:rFonts w:ascii="Arial" w:hAnsi="Arial" w:cs="Arial"/>
          <w:bCs/>
          <w:iCs/>
        </w:rPr>
      </w:pPr>
      <w:r w:rsidRPr="00D61867">
        <w:rPr>
          <w:rFonts w:ascii="Arial" w:hAnsi="Arial" w:cs="Arial"/>
        </w:rPr>
        <w:t xml:space="preserve">Produite dans le Sud-Ouest de la France, cette nouvelle production de qualité tracée, parfaitement adaptée à la climatologie locale, s’intègre facilement dans la rotation des exploitations agricoles. Cette filière nouvelle sera amplifiée par le réseau et le savoir faire des deux groupes coopératifs Vivadour et Maïsadour dans le </w:t>
      </w:r>
      <w:r w:rsidRPr="00D61867">
        <w:rPr>
          <w:rFonts w:ascii="Arial" w:hAnsi="Arial" w:cs="Arial"/>
        </w:rPr>
        <w:lastRenderedPageBreak/>
        <w:t>domaine des productions tracées exigeant des cahiers des charges rigoureux.</w:t>
      </w:r>
    </w:p>
    <w:p w14:paraId="4DF65351" w14:textId="77777777" w:rsidR="00376EC3" w:rsidRPr="00D61867" w:rsidRDefault="00376EC3" w:rsidP="00376EC3">
      <w:pPr>
        <w:spacing w:after="0" w:line="300" w:lineRule="auto"/>
        <w:jc w:val="both"/>
        <w:rPr>
          <w:rFonts w:ascii="Arial" w:hAnsi="Arial" w:cs="Arial"/>
          <w:bCs/>
          <w:iCs/>
        </w:rPr>
      </w:pPr>
    </w:p>
    <w:p w14:paraId="7DE73233" w14:textId="2315E5EF" w:rsidR="00433555" w:rsidRPr="00D61867" w:rsidRDefault="00D444F4" w:rsidP="00376EC3">
      <w:pPr>
        <w:spacing w:after="0" w:line="300" w:lineRule="auto"/>
        <w:jc w:val="both"/>
        <w:rPr>
          <w:rFonts w:ascii="Arial" w:hAnsi="Arial" w:cs="Arial"/>
          <w:bCs/>
          <w:iCs/>
        </w:rPr>
      </w:pPr>
      <w:r w:rsidRPr="00D61867">
        <w:rPr>
          <w:rFonts w:ascii="Arial" w:hAnsi="Arial" w:cs="Arial"/>
          <w:bCs/>
          <w:iCs/>
        </w:rPr>
        <w:t xml:space="preserve">Cette innovation, et en particulier la démarche de R&amp;D réalisée par </w:t>
      </w:r>
      <w:r w:rsidR="00802701" w:rsidRPr="00D61867">
        <w:rPr>
          <w:rFonts w:ascii="Arial" w:hAnsi="Arial" w:cs="Arial"/>
          <w:bCs/>
          <w:iCs/>
        </w:rPr>
        <w:t xml:space="preserve">ce </w:t>
      </w:r>
      <w:r w:rsidRPr="00D61867">
        <w:rPr>
          <w:rFonts w:ascii="Arial" w:hAnsi="Arial" w:cs="Arial"/>
          <w:bCs/>
          <w:iCs/>
        </w:rPr>
        <w:t xml:space="preserve">partenariat public-privé dans le cadre d’une thèse de doctorat, on été </w:t>
      </w:r>
      <w:r w:rsidR="00802701" w:rsidRPr="00D61867">
        <w:rPr>
          <w:rFonts w:ascii="Arial" w:hAnsi="Arial" w:cs="Arial"/>
          <w:bCs/>
          <w:iCs/>
        </w:rPr>
        <w:t xml:space="preserve">appréciés du </w:t>
      </w:r>
      <w:r w:rsidR="00802701" w:rsidRPr="00D61867">
        <w:rPr>
          <w:rFonts w:ascii="Arial" w:hAnsi="Arial" w:cs="Arial"/>
          <w:b/>
          <w:bCs/>
          <w:iCs/>
        </w:rPr>
        <w:t>Concours Sud-Innov</w:t>
      </w:r>
      <w:r w:rsidRPr="00D61867">
        <w:rPr>
          <w:rFonts w:ascii="Arial" w:hAnsi="Arial" w:cs="Arial"/>
          <w:bCs/>
          <w:iCs/>
        </w:rPr>
        <w:t xml:space="preserve"> de la Région Occitanie</w:t>
      </w:r>
      <w:r w:rsidR="00F13160" w:rsidRPr="00D61867">
        <w:rPr>
          <w:rFonts w:ascii="Arial" w:hAnsi="Arial" w:cs="Arial"/>
          <w:bCs/>
          <w:iCs/>
        </w:rPr>
        <w:t>,</w:t>
      </w:r>
      <w:r w:rsidRPr="00D61867">
        <w:rPr>
          <w:rFonts w:ascii="Arial" w:hAnsi="Arial" w:cs="Arial"/>
          <w:bCs/>
          <w:iCs/>
        </w:rPr>
        <w:t xml:space="preserve"> auquel il a été présenté sous l’impulsion de Coop de France Occitanie. </w:t>
      </w:r>
    </w:p>
    <w:p w14:paraId="297DBE52" w14:textId="6CDFAAA8" w:rsidR="00CD5FF1" w:rsidRPr="00D61867" w:rsidRDefault="00D444F4" w:rsidP="00376EC3">
      <w:pPr>
        <w:spacing w:after="0" w:line="300" w:lineRule="auto"/>
        <w:jc w:val="both"/>
        <w:rPr>
          <w:rFonts w:ascii="Arial" w:eastAsiaTheme="minorHAnsi" w:hAnsi="Arial" w:cs="Arial"/>
        </w:rPr>
      </w:pPr>
      <w:r w:rsidRPr="00D61867">
        <w:rPr>
          <w:rFonts w:ascii="Arial" w:hAnsi="Arial" w:cs="Arial"/>
          <w:bCs/>
          <w:iCs/>
        </w:rPr>
        <w:t>Cette s</w:t>
      </w:r>
      <w:r w:rsidR="00F13160" w:rsidRPr="00D61867">
        <w:rPr>
          <w:rFonts w:ascii="Arial" w:hAnsi="Arial" w:cs="Arial"/>
          <w:bCs/>
          <w:iCs/>
        </w:rPr>
        <w:t>élection par le jury Sud-Innov a</w:t>
      </w:r>
      <w:r w:rsidRPr="00D61867">
        <w:rPr>
          <w:rFonts w:ascii="Arial" w:hAnsi="Arial" w:cs="Arial"/>
          <w:bCs/>
          <w:iCs/>
        </w:rPr>
        <w:t xml:space="preserve"> permis de positionner le projet et </w:t>
      </w:r>
      <w:r w:rsidR="00F13160" w:rsidRPr="00D61867">
        <w:rPr>
          <w:rFonts w:ascii="Arial" w:hAnsi="Arial" w:cs="Arial"/>
          <w:bCs/>
          <w:iCs/>
        </w:rPr>
        <w:t>ses</w:t>
      </w:r>
      <w:r w:rsidRPr="00D61867">
        <w:rPr>
          <w:rFonts w:ascii="Arial" w:hAnsi="Arial" w:cs="Arial"/>
          <w:bCs/>
          <w:iCs/>
        </w:rPr>
        <w:t xml:space="preserve"> produit</w:t>
      </w:r>
      <w:r w:rsidR="00F13160" w:rsidRPr="00D61867">
        <w:rPr>
          <w:rFonts w:ascii="Arial" w:hAnsi="Arial" w:cs="Arial"/>
          <w:bCs/>
          <w:iCs/>
        </w:rPr>
        <w:t>s</w:t>
      </w:r>
      <w:r w:rsidRPr="00D61867">
        <w:rPr>
          <w:rFonts w:ascii="Arial" w:hAnsi="Arial" w:cs="Arial"/>
          <w:bCs/>
          <w:iCs/>
        </w:rPr>
        <w:t xml:space="preserve"> auprès d’un </w:t>
      </w:r>
      <w:r w:rsidRPr="00D61867">
        <w:rPr>
          <w:rFonts w:ascii="Arial" w:hAnsi="Arial" w:cs="Arial"/>
          <w:b/>
          <w:bCs/>
          <w:iCs/>
        </w:rPr>
        <w:t>jury d’expert</w:t>
      </w:r>
      <w:r w:rsidR="00F13160" w:rsidRPr="00D61867">
        <w:rPr>
          <w:rFonts w:ascii="Arial" w:hAnsi="Arial" w:cs="Arial"/>
          <w:b/>
          <w:bCs/>
          <w:iCs/>
        </w:rPr>
        <w:t xml:space="preserve"> du domaine des </w:t>
      </w:r>
      <w:r w:rsidR="00802701" w:rsidRPr="00D61867">
        <w:rPr>
          <w:rFonts w:ascii="Arial" w:hAnsi="Arial" w:cs="Arial"/>
          <w:b/>
          <w:bCs/>
          <w:iCs/>
        </w:rPr>
        <w:t>Produits Alimentaires Intermédiaire</w:t>
      </w:r>
      <w:r w:rsidR="00F13160" w:rsidRPr="00D61867">
        <w:rPr>
          <w:rFonts w:ascii="Arial" w:hAnsi="Arial" w:cs="Arial"/>
          <w:b/>
          <w:bCs/>
          <w:iCs/>
        </w:rPr>
        <w:t>s,</w:t>
      </w:r>
      <w:r w:rsidR="00802701" w:rsidRPr="00D61867">
        <w:rPr>
          <w:rFonts w:ascii="Arial" w:hAnsi="Arial" w:cs="Arial"/>
          <w:b/>
          <w:bCs/>
          <w:iCs/>
        </w:rPr>
        <w:t xml:space="preserve"> réuni dans le cadre</w:t>
      </w:r>
      <w:r w:rsidRPr="00D61867">
        <w:rPr>
          <w:rFonts w:ascii="Arial" w:hAnsi="Arial" w:cs="Arial"/>
          <w:b/>
          <w:bCs/>
          <w:iCs/>
        </w:rPr>
        <w:t xml:space="preserve"> du Salon de </w:t>
      </w:r>
      <w:r w:rsidR="00802701" w:rsidRPr="00D61867">
        <w:rPr>
          <w:rFonts w:ascii="Arial" w:hAnsi="Arial" w:cs="Arial"/>
          <w:b/>
          <w:bCs/>
          <w:iCs/>
        </w:rPr>
        <w:t>International de l’A</w:t>
      </w:r>
      <w:r w:rsidR="00F13160" w:rsidRPr="00D61867">
        <w:rPr>
          <w:rFonts w:ascii="Arial" w:hAnsi="Arial" w:cs="Arial"/>
          <w:b/>
          <w:bCs/>
          <w:iCs/>
        </w:rPr>
        <w:t>limentation (SIAL)</w:t>
      </w:r>
      <w:r w:rsidR="00F13160" w:rsidRPr="00D61867">
        <w:rPr>
          <w:rFonts w:ascii="Arial" w:hAnsi="Arial" w:cs="Arial"/>
          <w:bCs/>
          <w:iCs/>
        </w:rPr>
        <w:t>. Ce jury a sé</w:t>
      </w:r>
      <w:r w:rsidR="00802701" w:rsidRPr="00D61867">
        <w:rPr>
          <w:rFonts w:ascii="Arial" w:hAnsi="Arial" w:cs="Arial"/>
          <w:bCs/>
          <w:iCs/>
        </w:rPr>
        <w:t xml:space="preserve">lectionné </w:t>
      </w:r>
      <w:r w:rsidR="00F13160" w:rsidRPr="00D61867">
        <w:rPr>
          <w:rFonts w:ascii="Arial" w:hAnsi="Arial" w:cs="Arial"/>
          <w:bCs/>
          <w:iCs/>
        </w:rPr>
        <w:t xml:space="preserve">les produits d’Ovalie-Innovation </w:t>
      </w:r>
      <w:r w:rsidR="00802701" w:rsidRPr="00D61867">
        <w:rPr>
          <w:rFonts w:ascii="Arial" w:eastAsiaTheme="minorHAnsi" w:hAnsi="Arial" w:cs="Arial"/>
          <w:bCs/>
        </w:rPr>
        <w:t>pour figurer parmi la Sélection SIAL Innovation Paris 2016</w:t>
      </w:r>
      <w:r w:rsidR="00F13160" w:rsidRPr="00D61867">
        <w:rPr>
          <w:rFonts w:ascii="Arial" w:eastAsiaTheme="minorHAnsi" w:hAnsi="Arial" w:cs="Arial"/>
          <w:bCs/>
        </w:rPr>
        <w:t xml:space="preserve"> </w:t>
      </w:r>
      <w:r w:rsidR="00A170FC" w:rsidRPr="00D61867">
        <w:rPr>
          <w:rFonts w:ascii="Arial" w:eastAsiaTheme="minorHAnsi" w:hAnsi="Arial" w:cs="Arial"/>
        </w:rPr>
        <w:t>sous</w:t>
      </w:r>
      <w:r w:rsidR="00802701" w:rsidRPr="00D61867">
        <w:rPr>
          <w:rFonts w:ascii="Arial" w:eastAsiaTheme="minorHAnsi" w:hAnsi="Arial" w:cs="Arial"/>
        </w:rPr>
        <w:t xml:space="preserve"> le label </w:t>
      </w:r>
      <w:r w:rsidR="00802701" w:rsidRPr="00D61867">
        <w:rPr>
          <w:rFonts w:ascii="Arial" w:eastAsiaTheme="minorHAnsi" w:hAnsi="Arial" w:cs="Arial"/>
          <w:b/>
        </w:rPr>
        <w:t>« Sélection SIAL Innovation Paris 2016</w:t>
      </w:r>
      <w:r w:rsidR="00BB62BF" w:rsidRPr="00D61867">
        <w:rPr>
          <w:rFonts w:ascii="Arial" w:eastAsiaTheme="minorHAnsi" w:hAnsi="Arial" w:cs="Arial"/>
          <w:b/>
        </w:rPr>
        <w:t> »</w:t>
      </w:r>
      <w:r w:rsidR="00127636" w:rsidRPr="00D61867">
        <w:rPr>
          <w:rFonts w:ascii="Arial" w:eastAsiaTheme="minorHAnsi" w:hAnsi="Arial" w:cs="Arial"/>
          <w:b/>
        </w:rPr>
        <w:t xml:space="preserve"> </w:t>
      </w:r>
      <w:r w:rsidR="00127636" w:rsidRPr="006B52F4">
        <w:rPr>
          <w:rFonts w:ascii="Arial" w:eastAsiaTheme="minorHAnsi" w:hAnsi="Arial" w:cs="Arial"/>
          <w:highlight w:val="yellow"/>
        </w:rPr>
        <w:t>qui</w:t>
      </w:r>
      <w:r w:rsidR="00127636" w:rsidRPr="006B52F4">
        <w:rPr>
          <w:rFonts w:ascii="Arial" w:eastAsiaTheme="minorHAnsi" w:hAnsi="Arial" w:cs="Arial"/>
          <w:b/>
          <w:highlight w:val="yellow"/>
        </w:rPr>
        <w:t xml:space="preserve"> </w:t>
      </w:r>
      <w:r w:rsidR="006B52F4" w:rsidRPr="006B52F4">
        <w:rPr>
          <w:rFonts w:ascii="Arial" w:eastAsiaTheme="minorHAnsi" w:hAnsi="Arial" w:cs="Arial"/>
          <w:highlight w:val="yellow"/>
        </w:rPr>
        <w:t>s'est tenu</w:t>
      </w:r>
      <w:r w:rsidR="00BB62BF" w:rsidRPr="00D61867">
        <w:rPr>
          <w:rFonts w:ascii="Arial" w:eastAsiaTheme="minorHAnsi" w:hAnsi="Arial" w:cs="Arial"/>
        </w:rPr>
        <w:t xml:space="preserve"> du 17 au 21 octobre prochain.</w:t>
      </w:r>
    </w:p>
    <w:p w14:paraId="57FB29ED" w14:textId="77777777" w:rsidR="00127636" w:rsidRPr="00D61867" w:rsidRDefault="00127636" w:rsidP="00376EC3">
      <w:pPr>
        <w:widowControl w:val="0"/>
        <w:autoSpaceDE w:val="0"/>
        <w:autoSpaceDN w:val="0"/>
        <w:adjustRightInd w:val="0"/>
        <w:spacing w:after="240" w:line="300" w:lineRule="auto"/>
        <w:jc w:val="both"/>
        <w:rPr>
          <w:rFonts w:ascii="Arial" w:eastAsiaTheme="minorHAnsi" w:hAnsi="Arial" w:cs="Arial"/>
        </w:rPr>
      </w:pPr>
    </w:p>
    <w:p w14:paraId="44FCC0D9" w14:textId="4C7C4BF1" w:rsidR="00376EC3" w:rsidRPr="00D61867" w:rsidRDefault="00376EC3" w:rsidP="00376EC3">
      <w:pPr>
        <w:widowControl w:val="0"/>
        <w:autoSpaceDE w:val="0"/>
        <w:autoSpaceDN w:val="0"/>
        <w:adjustRightInd w:val="0"/>
        <w:spacing w:after="240" w:line="300" w:lineRule="auto"/>
        <w:jc w:val="both"/>
        <w:rPr>
          <w:rFonts w:ascii="Arial" w:eastAsiaTheme="minorHAnsi" w:hAnsi="Arial" w:cs="Arial"/>
        </w:rPr>
      </w:pPr>
      <w:r w:rsidRPr="00D61867">
        <w:rPr>
          <w:rFonts w:ascii="Arial" w:eastAsiaTheme="minorHAnsi" w:hAnsi="Arial" w:cs="Arial"/>
          <w:b/>
        </w:rPr>
        <w:t>MAISADOUR</w:t>
      </w:r>
      <w:r w:rsidR="00127636" w:rsidRPr="00D61867">
        <w:rPr>
          <w:rFonts w:ascii="Arial" w:eastAsiaTheme="minorHAnsi" w:hAnsi="Arial" w:cs="Arial"/>
          <w:b/>
        </w:rPr>
        <w:t xml:space="preserve"> :</w:t>
      </w:r>
      <w:r w:rsidR="00127636" w:rsidRPr="00D61867">
        <w:rPr>
          <w:rFonts w:ascii="Arial" w:eastAsiaTheme="minorHAnsi" w:hAnsi="Arial" w:cs="Arial"/>
        </w:rPr>
        <w:t xml:space="preserve"> Avec plus d’1,5 milliard d’euros de chiffre d’affaires le Groupe Coopératif Maïsadour s’attache à équilibrer ses activités entre un pôle amont et un pôle aval. Réparties sur l’ensemble du Sud-Ouest, ces activités recouvrent tous les secteurs depuis les semences et l’agro-fourniture jusqu’à la transformation des volailles et palmipèdes en passant par la nutrition animale ou encore la distribution en LISA. Pour cela elles s’appuient sur plus de 6 000 salariés en charge de valoriser les productions de 8 000 agriculteurs et adhérents. Maïsadour, partenaire de groupes agro-alimentaires comme Ardo, Bonduelle, c’est aussi des marques de renom telles que Delpeyrat, Comtesse du Barry, St Sever.</w:t>
      </w:r>
    </w:p>
    <w:p w14:paraId="2F7F148F" w14:textId="77777777" w:rsidR="00376EC3" w:rsidRPr="00D61867" w:rsidRDefault="00376EC3" w:rsidP="00376EC3">
      <w:pPr>
        <w:widowControl w:val="0"/>
        <w:autoSpaceDE w:val="0"/>
        <w:autoSpaceDN w:val="0"/>
        <w:adjustRightInd w:val="0"/>
        <w:spacing w:after="240" w:line="300" w:lineRule="auto"/>
        <w:jc w:val="both"/>
        <w:rPr>
          <w:rFonts w:ascii="Arial" w:eastAsiaTheme="minorHAnsi" w:hAnsi="Arial" w:cs="Arial"/>
        </w:rPr>
      </w:pPr>
      <w:r w:rsidRPr="00D61867">
        <w:rPr>
          <w:rFonts w:ascii="Arial" w:eastAsiaTheme="minorHAnsi" w:hAnsi="Arial" w:cs="Arial"/>
          <w:b/>
        </w:rPr>
        <w:t>VIVADOUR</w:t>
      </w:r>
      <w:r w:rsidRPr="00D61867">
        <w:rPr>
          <w:rFonts w:ascii="Arial" w:eastAsiaTheme="minorHAnsi" w:hAnsi="Arial" w:cs="Arial"/>
        </w:rPr>
        <w:t xml:space="preserve">  est un groupe coopératif représentant près de 500 millions d’euros de chiffre d’affaires, 850 salariés, 5 000 agriculteurs. VIVADOUR est spécialisé dans la structuration des Agro-chaînes dans le domaine des semences, des productions végétales, viticoles et animales. De nombreux partenaires agroalimentaires s’appuient sur son expertise : BONDUELLE, DELPEYRAT, POULET DU GERS, POULET D'ICI, JUCLA VIANDES, COMTESSE DUBARRY, DUPONT-PIONEER.</w:t>
      </w:r>
    </w:p>
    <w:p w14:paraId="39446F9E" w14:textId="77777777" w:rsidR="00376EC3" w:rsidRPr="00D61867" w:rsidRDefault="00376EC3" w:rsidP="00376EC3">
      <w:pPr>
        <w:spacing w:line="300" w:lineRule="auto"/>
        <w:jc w:val="both"/>
        <w:rPr>
          <w:rFonts w:ascii="Arial" w:hAnsi="Arial" w:cs="Arial"/>
        </w:rPr>
      </w:pPr>
      <w:r w:rsidRPr="00D61867">
        <w:rPr>
          <w:rFonts w:ascii="Arial" w:hAnsi="Arial" w:cs="Arial"/>
          <w:b/>
        </w:rPr>
        <w:t xml:space="preserve">OVALIE-INNOVATION : </w:t>
      </w:r>
      <w:r w:rsidRPr="00D61867">
        <w:rPr>
          <w:rFonts w:ascii="Arial" w:hAnsi="Arial" w:cs="Arial"/>
        </w:rPr>
        <w:t xml:space="preserve"> filiale des deux groupes coopératifs du Sud Ouest Vivadour et Maïsadour, est une société de R&amp;D spécialisée dans le développement d’innovation contribuant à maintenir ou à améliorer le revenu des agriculteurs adhérents ainsi que la compétitivité des activités industrielles des deux Groupes. L'équipe est en tout constituée de 6 personnes jouant le rôle d'insuffler la culture de l'innovation, d’apporter un conseil interne (méthodologies, financements publics et privés), donner accès à de l'information stratégique (actions de veille) et enfin, de mettre en œuvre des projets de R&amp;D qui découlent de toute cette dynamique. Acteur dans de nombreux projets (agro-écologie, biomatériaux, bio-énergie, agro-raffinerie,…), Ovalie Innovation appuie son action de soutien à l’innovation par des collaborations avec des laboratoires académiques, des centres de recherche et des pôles de compétitivité, ainsi que des entreprises innovantes en pointe dans leur domaine. C’est notamment par cette activité de R&amp;D qu’Ovalie Innovation développe de nombreux produits ou procédés innovants et différenciant pour le compte de ses actionnaires.</w:t>
      </w:r>
    </w:p>
    <w:p w14:paraId="469094E5" w14:textId="6B78C7BB" w:rsidR="00F13160" w:rsidRPr="005349A6" w:rsidRDefault="005349A6" w:rsidP="005349A6">
      <w:pPr>
        <w:widowControl w:val="0"/>
        <w:autoSpaceDE w:val="0"/>
        <w:autoSpaceDN w:val="0"/>
        <w:adjustRightInd w:val="0"/>
        <w:spacing w:after="240" w:line="360" w:lineRule="auto"/>
        <w:jc w:val="both"/>
        <w:rPr>
          <w:rFonts w:ascii="Arial" w:eastAsiaTheme="minorHAnsi" w:hAnsi="Arial" w:cs="Arial"/>
          <w:sz w:val="20"/>
          <w:szCs w:val="20"/>
        </w:rPr>
      </w:pPr>
      <w:r>
        <w:rPr>
          <w:rFonts w:ascii="Arial" w:eastAsiaTheme="minorHAnsi" w:hAnsi="Arial" w:cs="Arial"/>
          <w:sz w:val="20"/>
          <w:szCs w:val="20"/>
        </w:rPr>
        <w:t>Contact presse : Thierry VERONES</w:t>
      </w:r>
      <w:r w:rsidR="00293993">
        <w:rPr>
          <w:rFonts w:ascii="Arial" w:eastAsiaTheme="minorHAnsi" w:hAnsi="Arial" w:cs="Arial"/>
          <w:sz w:val="20"/>
          <w:szCs w:val="20"/>
        </w:rPr>
        <w:t xml:space="preserve">E : 06 </w:t>
      </w:r>
      <w:r>
        <w:rPr>
          <w:rFonts w:ascii="Arial" w:eastAsiaTheme="minorHAnsi" w:hAnsi="Arial" w:cs="Arial"/>
          <w:sz w:val="20"/>
          <w:szCs w:val="20"/>
        </w:rPr>
        <w:t>32 40 73 85</w:t>
      </w:r>
    </w:p>
    <w:sectPr w:rsidR="00F13160" w:rsidRPr="005349A6" w:rsidSect="00C2566B">
      <w:headerReference w:type="default" r:id="rId8"/>
      <w:footerReference w:type="even" r:id="rId9"/>
      <w:footerReference w:type="default" r:id="rId10"/>
      <w:pgSz w:w="11906" w:h="16838"/>
      <w:pgMar w:top="1843" w:right="991" w:bottom="284"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DD94" w14:textId="77777777" w:rsidR="00A74E7E" w:rsidRDefault="00A74E7E">
      <w:pPr>
        <w:spacing w:after="0" w:line="240" w:lineRule="auto"/>
      </w:pPr>
      <w:r>
        <w:separator/>
      </w:r>
    </w:p>
  </w:endnote>
  <w:endnote w:type="continuationSeparator" w:id="0">
    <w:p w14:paraId="27B1E92C" w14:textId="77777777" w:rsidR="00A74E7E" w:rsidRDefault="00A7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E0E06" w14:textId="77777777" w:rsidR="00293993" w:rsidRDefault="00293993" w:rsidP="00E04A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F69CA">
      <w:rPr>
        <w:rStyle w:val="Numrodepage"/>
        <w:noProof/>
      </w:rPr>
      <w:t>2</w:t>
    </w:r>
    <w:r>
      <w:rPr>
        <w:rStyle w:val="Numrodepage"/>
      </w:rPr>
      <w:fldChar w:fldCharType="end"/>
    </w:r>
  </w:p>
  <w:p w14:paraId="4A6CDCB0" w14:textId="77777777" w:rsidR="00293993" w:rsidRDefault="00293993" w:rsidP="0071097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1812" w14:textId="77777777" w:rsidR="00293993" w:rsidRPr="00710979" w:rsidRDefault="00293993" w:rsidP="00710979">
    <w:pPr>
      <w:pStyle w:val="Pieddepage"/>
      <w:framePr w:wrap="around" w:vAnchor="text" w:hAnchor="page" w:x="11313" w:y="2"/>
      <w:rPr>
        <w:rStyle w:val="Numrodepage"/>
        <w:sz w:val="20"/>
        <w:szCs w:val="20"/>
      </w:rPr>
    </w:pPr>
    <w:r w:rsidRPr="00710979">
      <w:rPr>
        <w:rStyle w:val="Numrodepage"/>
        <w:sz w:val="20"/>
        <w:szCs w:val="20"/>
      </w:rPr>
      <w:fldChar w:fldCharType="begin"/>
    </w:r>
    <w:r w:rsidRPr="00710979">
      <w:rPr>
        <w:rStyle w:val="Numrodepage"/>
        <w:sz w:val="20"/>
        <w:szCs w:val="20"/>
      </w:rPr>
      <w:instrText xml:space="preserve">PAGE  </w:instrText>
    </w:r>
    <w:r w:rsidRPr="00710979">
      <w:rPr>
        <w:rStyle w:val="Numrodepage"/>
        <w:sz w:val="20"/>
        <w:szCs w:val="20"/>
      </w:rPr>
      <w:fldChar w:fldCharType="separate"/>
    </w:r>
    <w:r w:rsidR="002F69CA">
      <w:rPr>
        <w:rStyle w:val="Numrodepage"/>
        <w:noProof/>
        <w:sz w:val="20"/>
        <w:szCs w:val="20"/>
      </w:rPr>
      <w:t>1</w:t>
    </w:r>
    <w:r w:rsidRPr="00710979">
      <w:rPr>
        <w:rStyle w:val="Numrodepage"/>
        <w:sz w:val="20"/>
        <w:szCs w:val="20"/>
      </w:rPr>
      <w:fldChar w:fldCharType="end"/>
    </w:r>
  </w:p>
  <w:p w14:paraId="192833BF" w14:textId="77777777" w:rsidR="00293993" w:rsidRPr="00710979" w:rsidRDefault="00293993" w:rsidP="00710979">
    <w:pPr>
      <w:pStyle w:val="Pieddepage"/>
      <w:ind w:right="360"/>
      <w:jc w:val="right"/>
      <w:rPr>
        <w:i/>
        <w:sz w:val="20"/>
        <w:szCs w:val="20"/>
      </w:rPr>
    </w:pPr>
    <w:r w:rsidRPr="00710979">
      <w:rPr>
        <w:i/>
        <w:sz w:val="20"/>
        <w:szCs w:val="20"/>
      </w:rPr>
      <w:t>Communiqué de presse - Ovalie Innovation - XX juin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A93BB" w14:textId="77777777" w:rsidR="00A74E7E" w:rsidRDefault="00A74E7E">
      <w:pPr>
        <w:spacing w:after="0" w:line="240" w:lineRule="auto"/>
      </w:pPr>
      <w:r>
        <w:separator/>
      </w:r>
    </w:p>
  </w:footnote>
  <w:footnote w:type="continuationSeparator" w:id="0">
    <w:p w14:paraId="5A055E8E" w14:textId="77777777" w:rsidR="00A74E7E" w:rsidRDefault="00A74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BE7A7" w14:textId="77777777" w:rsidR="00293993" w:rsidRDefault="00293993" w:rsidP="00887BCD">
    <w:pPr>
      <w:pStyle w:val="En-tte"/>
      <w:ind w:right="360"/>
    </w:pPr>
    <w:r w:rsidRPr="00BF5634">
      <w:rPr>
        <w:rFonts w:asciiTheme="majorHAnsi" w:eastAsia="Times New Roman" w:hAnsiTheme="majorHAnsi"/>
        <w:i/>
        <w:noProof/>
        <w:lang w:eastAsia="fr-FR"/>
      </w:rPr>
      <w:drawing>
        <wp:anchor distT="0" distB="0" distL="114300" distR="114300" simplePos="0" relativeHeight="251659264" behindDoc="0" locked="0" layoutInCell="1" allowOverlap="1" wp14:anchorId="5527CC7B" wp14:editId="72DC64F8">
          <wp:simplePos x="0" y="0"/>
          <wp:positionH relativeFrom="column">
            <wp:posOffset>3123565</wp:posOffset>
          </wp:positionH>
          <wp:positionV relativeFrom="paragraph">
            <wp:posOffset>-160020</wp:posOffset>
          </wp:positionV>
          <wp:extent cx="1471295" cy="439420"/>
          <wp:effectExtent l="0" t="0" r="1905" b="0"/>
          <wp:wrapSquare wrapText="bothSides"/>
          <wp:docPr id="3" name="Image 3" descr="Macintosh HD:Users:commercial: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ercial:Desktop:ur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4394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F5634">
      <w:rPr>
        <w:rFonts w:asciiTheme="majorHAnsi" w:hAnsiTheme="majorHAnsi"/>
        <w:i/>
        <w:noProof/>
        <w:lang w:eastAsia="fr-FR"/>
      </w:rPr>
      <w:drawing>
        <wp:anchor distT="0" distB="0" distL="114300" distR="114300" simplePos="0" relativeHeight="251661312" behindDoc="0" locked="0" layoutInCell="1" allowOverlap="1" wp14:anchorId="0C1A7994" wp14:editId="6EB6E36D">
          <wp:simplePos x="0" y="0"/>
          <wp:positionH relativeFrom="column">
            <wp:posOffset>5549900</wp:posOffset>
          </wp:positionH>
          <wp:positionV relativeFrom="paragraph">
            <wp:posOffset>-250190</wp:posOffset>
          </wp:positionV>
          <wp:extent cx="903605" cy="928370"/>
          <wp:effectExtent l="0" t="0" r="10795" b="11430"/>
          <wp:wrapNone/>
          <wp:docPr id="6" name="Image 6" descr="CONCEPTION:02-Logothèque:000-Logotypes:Vivadour:CHARTE NEW LOGO VIVADOUR:web:LogoGCVivadou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EPTION:02-Logothèque:000-Logotypes:Vivadour:CHARTE NEW LOGO VIVADOUR:web:LogoGCVivadour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60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634">
      <w:rPr>
        <w:rFonts w:asciiTheme="majorHAnsi" w:hAnsiTheme="majorHAnsi"/>
        <w:bCs/>
        <w:i/>
        <w:iCs/>
        <w:noProof/>
        <w:sz w:val="20"/>
        <w:szCs w:val="20"/>
        <w:lang w:eastAsia="fr-FR"/>
      </w:rPr>
      <w:drawing>
        <wp:anchor distT="0" distB="0" distL="114300" distR="114300" simplePos="0" relativeHeight="251660288" behindDoc="0" locked="0" layoutInCell="1" allowOverlap="1" wp14:anchorId="793FC36E" wp14:editId="1E395676">
          <wp:simplePos x="0" y="0"/>
          <wp:positionH relativeFrom="column">
            <wp:posOffset>-471170</wp:posOffset>
          </wp:positionH>
          <wp:positionV relativeFrom="paragraph">
            <wp:posOffset>-292735</wp:posOffset>
          </wp:positionV>
          <wp:extent cx="2068830" cy="847725"/>
          <wp:effectExtent l="0" t="0" r="0" b="0"/>
          <wp:wrapNone/>
          <wp:docPr id="4" name="Image 4" descr="Macintosh HD:Users:commercial:Desktop:logovaliedefINNOVQ-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mmercial:Desktop:logovaliedefINNOVQ-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8830" cy="8477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B03AE"/>
    <w:multiLevelType w:val="hybridMultilevel"/>
    <w:tmpl w:val="6F3E361C"/>
    <w:lvl w:ilvl="0" w:tplc="08BEABE8">
      <w:start w:val="1"/>
      <w:numFmt w:val="bullet"/>
      <w:lvlText w:val="-"/>
      <w:lvlJc w:val="left"/>
      <w:pPr>
        <w:ind w:left="2061" w:hanging="360"/>
      </w:pPr>
      <w:rPr>
        <w:rFonts w:ascii="Verdana" w:eastAsia="Calibri" w:hAnsi="Verdana" w:cs="Times New Roman" w:hint="default"/>
      </w:rPr>
    </w:lvl>
    <w:lvl w:ilvl="1" w:tplc="040C0003" w:tentative="1">
      <w:start w:val="1"/>
      <w:numFmt w:val="bullet"/>
      <w:lvlText w:val="o"/>
      <w:lvlJc w:val="left"/>
      <w:pPr>
        <w:ind w:left="2781" w:hanging="360"/>
      </w:pPr>
      <w:rPr>
        <w:rFonts w:ascii="Courier New" w:hAnsi="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 w15:restartNumberingAfterBreak="0">
    <w:nsid w:val="154243AD"/>
    <w:multiLevelType w:val="hybridMultilevel"/>
    <w:tmpl w:val="856CFF76"/>
    <w:lvl w:ilvl="0" w:tplc="EC02B998">
      <w:start w:val="3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C4C1A"/>
    <w:multiLevelType w:val="hybridMultilevel"/>
    <w:tmpl w:val="4560C05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BDE3B91"/>
    <w:multiLevelType w:val="hybridMultilevel"/>
    <w:tmpl w:val="86FAB856"/>
    <w:lvl w:ilvl="0" w:tplc="37063D0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9A72A1"/>
    <w:multiLevelType w:val="hybridMultilevel"/>
    <w:tmpl w:val="C00C1212"/>
    <w:lvl w:ilvl="0" w:tplc="49ACB8CA">
      <w:start w:val="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B94718"/>
    <w:multiLevelType w:val="hybridMultilevel"/>
    <w:tmpl w:val="2D40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6E4986"/>
    <w:multiLevelType w:val="hybridMultilevel"/>
    <w:tmpl w:val="C06CA3EA"/>
    <w:lvl w:ilvl="0" w:tplc="2E327D12">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F90C87"/>
    <w:multiLevelType w:val="hybridMultilevel"/>
    <w:tmpl w:val="DDF0F838"/>
    <w:lvl w:ilvl="0" w:tplc="39141506">
      <w:start w:val="1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F13BDD"/>
    <w:multiLevelType w:val="hybridMultilevel"/>
    <w:tmpl w:val="A43ABFF4"/>
    <w:lvl w:ilvl="0" w:tplc="087613B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E01FB3"/>
    <w:multiLevelType w:val="hybridMultilevel"/>
    <w:tmpl w:val="757EF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5"/>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47"/>
    <w:rsid w:val="000031D9"/>
    <w:rsid w:val="00021463"/>
    <w:rsid w:val="00041425"/>
    <w:rsid w:val="000474C6"/>
    <w:rsid w:val="00061293"/>
    <w:rsid w:val="00067DC5"/>
    <w:rsid w:val="0007206A"/>
    <w:rsid w:val="000831C2"/>
    <w:rsid w:val="00086BD9"/>
    <w:rsid w:val="00087172"/>
    <w:rsid w:val="00091EEE"/>
    <w:rsid w:val="000947F1"/>
    <w:rsid w:val="000A2291"/>
    <w:rsid w:val="000B32FD"/>
    <w:rsid w:val="000C2D11"/>
    <w:rsid w:val="000D1C6A"/>
    <w:rsid w:val="000E2754"/>
    <w:rsid w:val="000E6597"/>
    <w:rsid w:val="000F2BCA"/>
    <w:rsid w:val="000F6C7B"/>
    <w:rsid w:val="00102383"/>
    <w:rsid w:val="00116D54"/>
    <w:rsid w:val="00117BAD"/>
    <w:rsid w:val="00121C10"/>
    <w:rsid w:val="00127636"/>
    <w:rsid w:val="00146E0D"/>
    <w:rsid w:val="00163D4B"/>
    <w:rsid w:val="00167B92"/>
    <w:rsid w:val="00170F10"/>
    <w:rsid w:val="00192256"/>
    <w:rsid w:val="001D733A"/>
    <w:rsid w:val="001E1547"/>
    <w:rsid w:val="0020483E"/>
    <w:rsid w:val="00205F3F"/>
    <w:rsid w:val="00214082"/>
    <w:rsid w:val="00216A68"/>
    <w:rsid w:val="0023529F"/>
    <w:rsid w:val="00236AB9"/>
    <w:rsid w:val="00237F28"/>
    <w:rsid w:val="002547A3"/>
    <w:rsid w:val="002609C8"/>
    <w:rsid w:val="00280928"/>
    <w:rsid w:val="002828B3"/>
    <w:rsid w:val="00292661"/>
    <w:rsid w:val="00293993"/>
    <w:rsid w:val="002B4F9A"/>
    <w:rsid w:val="002C506C"/>
    <w:rsid w:val="002D06DB"/>
    <w:rsid w:val="002E3797"/>
    <w:rsid w:val="002F0C13"/>
    <w:rsid w:val="002F69CA"/>
    <w:rsid w:val="00312D69"/>
    <w:rsid w:val="00315011"/>
    <w:rsid w:val="00321561"/>
    <w:rsid w:val="003227B4"/>
    <w:rsid w:val="00337CF6"/>
    <w:rsid w:val="003401D8"/>
    <w:rsid w:val="0034260B"/>
    <w:rsid w:val="0037130F"/>
    <w:rsid w:val="003763E9"/>
    <w:rsid w:val="00376EC3"/>
    <w:rsid w:val="00396863"/>
    <w:rsid w:val="003A5F6D"/>
    <w:rsid w:val="003A7BCE"/>
    <w:rsid w:val="003B7B28"/>
    <w:rsid w:val="003E0DD1"/>
    <w:rsid w:val="003E5D59"/>
    <w:rsid w:val="003F035C"/>
    <w:rsid w:val="003F45BD"/>
    <w:rsid w:val="00433555"/>
    <w:rsid w:val="004430CB"/>
    <w:rsid w:val="0044433E"/>
    <w:rsid w:val="004918A9"/>
    <w:rsid w:val="004927EB"/>
    <w:rsid w:val="004952DE"/>
    <w:rsid w:val="004A1F9B"/>
    <w:rsid w:val="004B6B24"/>
    <w:rsid w:val="004D3ED7"/>
    <w:rsid w:val="004E58AF"/>
    <w:rsid w:val="004E6E50"/>
    <w:rsid w:val="004F1A27"/>
    <w:rsid w:val="004F30C4"/>
    <w:rsid w:val="004F42D5"/>
    <w:rsid w:val="004F7D05"/>
    <w:rsid w:val="005023A1"/>
    <w:rsid w:val="0053289D"/>
    <w:rsid w:val="005349A6"/>
    <w:rsid w:val="005350BD"/>
    <w:rsid w:val="00543023"/>
    <w:rsid w:val="0055114C"/>
    <w:rsid w:val="00556ECC"/>
    <w:rsid w:val="00563717"/>
    <w:rsid w:val="005766F1"/>
    <w:rsid w:val="00591C10"/>
    <w:rsid w:val="005C17E3"/>
    <w:rsid w:val="005C2FA0"/>
    <w:rsid w:val="005E3604"/>
    <w:rsid w:val="00605EC7"/>
    <w:rsid w:val="006074CA"/>
    <w:rsid w:val="00607C47"/>
    <w:rsid w:val="00615095"/>
    <w:rsid w:val="00631CC1"/>
    <w:rsid w:val="0063225F"/>
    <w:rsid w:val="00635AFD"/>
    <w:rsid w:val="00637CE3"/>
    <w:rsid w:val="00641526"/>
    <w:rsid w:val="00653571"/>
    <w:rsid w:val="00654FCC"/>
    <w:rsid w:val="00665B7A"/>
    <w:rsid w:val="006960FF"/>
    <w:rsid w:val="006A304C"/>
    <w:rsid w:val="006A6B0D"/>
    <w:rsid w:val="006B0BBF"/>
    <w:rsid w:val="006B43AB"/>
    <w:rsid w:val="006B52F4"/>
    <w:rsid w:val="006C13BE"/>
    <w:rsid w:val="006C3ADD"/>
    <w:rsid w:val="006F0685"/>
    <w:rsid w:val="006F58E8"/>
    <w:rsid w:val="007000DD"/>
    <w:rsid w:val="00710979"/>
    <w:rsid w:val="00723C4A"/>
    <w:rsid w:val="00730B02"/>
    <w:rsid w:val="007372FE"/>
    <w:rsid w:val="007571B5"/>
    <w:rsid w:val="007621DC"/>
    <w:rsid w:val="00765A87"/>
    <w:rsid w:val="00766DAE"/>
    <w:rsid w:val="00782F96"/>
    <w:rsid w:val="0079036C"/>
    <w:rsid w:val="00796F52"/>
    <w:rsid w:val="007A298C"/>
    <w:rsid w:val="007D4B98"/>
    <w:rsid w:val="007E262E"/>
    <w:rsid w:val="007F0108"/>
    <w:rsid w:val="007F3971"/>
    <w:rsid w:val="00801110"/>
    <w:rsid w:val="00802701"/>
    <w:rsid w:val="00824658"/>
    <w:rsid w:val="008331C6"/>
    <w:rsid w:val="00846141"/>
    <w:rsid w:val="0085020F"/>
    <w:rsid w:val="00873929"/>
    <w:rsid w:val="00874F6B"/>
    <w:rsid w:val="00887BCD"/>
    <w:rsid w:val="00887E8F"/>
    <w:rsid w:val="008C3E7E"/>
    <w:rsid w:val="008C7BFE"/>
    <w:rsid w:val="008E4349"/>
    <w:rsid w:val="008F0446"/>
    <w:rsid w:val="008F659B"/>
    <w:rsid w:val="00902AD0"/>
    <w:rsid w:val="00921C04"/>
    <w:rsid w:val="00927B13"/>
    <w:rsid w:val="00931A4F"/>
    <w:rsid w:val="0094245E"/>
    <w:rsid w:val="00945882"/>
    <w:rsid w:val="0098779C"/>
    <w:rsid w:val="009B37B1"/>
    <w:rsid w:val="009C2746"/>
    <w:rsid w:val="009E6843"/>
    <w:rsid w:val="009F0182"/>
    <w:rsid w:val="009F6D79"/>
    <w:rsid w:val="00A170FC"/>
    <w:rsid w:val="00A37292"/>
    <w:rsid w:val="00A53C0D"/>
    <w:rsid w:val="00A7314C"/>
    <w:rsid w:val="00A74E7E"/>
    <w:rsid w:val="00A90E32"/>
    <w:rsid w:val="00A919C4"/>
    <w:rsid w:val="00AB59E0"/>
    <w:rsid w:val="00AB6A98"/>
    <w:rsid w:val="00B248DD"/>
    <w:rsid w:val="00B349FC"/>
    <w:rsid w:val="00B37058"/>
    <w:rsid w:val="00B542CB"/>
    <w:rsid w:val="00B62CDC"/>
    <w:rsid w:val="00B7661D"/>
    <w:rsid w:val="00B90C64"/>
    <w:rsid w:val="00BA4298"/>
    <w:rsid w:val="00BB62BF"/>
    <w:rsid w:val="00BD1BBD"/>
    <w:rsid w:val="00BE51EB"/>
    <w:rsid w:val="00BE753A"/>
    <w:rsid w:val="00BF1A9F"/>
    <w:rsid w:val="00BF538A"/>
    <w:rsid w:val="00BF5634"/>
    <w:rsid w:val="00C14272"/>
    <w:rsid w:val="00C2566B"/>
    <w:rsid w:val="00C456D2"/>
    <w:rsid w:val="00C631D0"/>
    <w:rsid w:val="00C67628"/>
    <w:rsid w:val="00C72641"/>
    <w:rsid w:val="00C72B5F"/>
    <w:rsid w:val="00C90CFC"/>
    <w:rsid w:val="00CD5FF1"/>
    <w:rsid w:val="00CE35F2"/>
    <w:rsid w:val="00CF7B72"/>
    <w:rsid w:val="00D072C5"/>
    <w:rsid w:val="00D1056C"/>
    <w:rsid w:val="00D27A52"/>
    <w:rsid w:val="00D33B25"/>
    <w:rsid w:val="00D34161"/>
    <w:rsid w:val="00D444F4"/>
    <w:rsid w:val="00D45879"/>
    <w:rsid w:val="00D61867"/>
    <w:rsid w:val="00D70927"/>
    <w:rsid w:val="00D70A88"/>
    <w:rsid w:val="00D72438"/>
    <w:rsid w:val="00D83800"/>
    <w:rsid w:val="00D83F81"/>
    <w:rsid w:val="00D85E6C"/>
    <w:rsid w:val="00D92892"/>
    <w:rsid w:val="00D9716D"/>
    <w:rsid w:val="00DA79D2"/>
    <w:rsid w:val="00DB3D25"/>
    <w:rsid w:val="00DE0B37"/>
    <w:rsid w:val="00E04AA4"/>
    <w:rsid w:val="00E30EF1"/>
    <w:rsid w:val="00E32C69"/>
    <w:rsid w:val="00E36A74"/>
    <w:rsid w:val="00E5557E"/>
    <w:rsid w:val="00E605A6"/>
    <w:rsid w:val="00E95678"/>
    <w:rsid w:val="00EA035C"/>
    <w:rsid w:val="00EA154A"/>
    <w:rsid w:val="00EB053A"/>
    <w:rsid w:val="00EC16D2"/>
    <w:rsid w:val="00EE10BF"/>
    <w:rsid w:val="00EE1371"/>
    <w:rsid w:val="00F01203"/>
    <w:rsid w:val="00F13160"/>
    <w:rsid w:val="00F16C4E"/>
    <w:rsid w:val="00F22399"/>
    <w:rsid w:val="00F2349A"/>
    <w:rsid w:val="00F45202"/>
    <w:rsid w:val="00F532C2"/>
    <w:rsid w:val="00F64D75"/>
    <w:rsid w:val="00F70E43"/>
    <w:rsid w:val="00F7226D"/>
    <w:rsid w:val="00F72937"/>
    <w:rsid w:val="00FB28AC"/>
    <w:rsid w:val="00FB325C"/>
    <w:rsid w:val="00FC50C3"/>
    <w:rsid w:val="00FD0330"/>
    <w:rsid w:val="00FD5D71"/>
    <w:rsid w:val="00FE498D"/>
    <w:rsid w:val="00FE6D8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AFEDE9"/>
  <w15:docId w15:val="{FDF1B878-583A-4A35-B7D1-57E8BB69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47"/>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E1547"/>
    <w:rPr>
      <w:color w:val="0000FF"/>
      <w:u w:val="single"/>
    </w:rPr>
  </w:style>
  <w:style w:type="paragraph" w:styleId="En-tte">
    <w:name w:val="header"/>
    <w:basedOn w:val="Normal"/>
    <w:link w:val="En-tteCar"/>
    <w:uiPriority w:val="99"/>
    <w:unhideWhenUsed/>
    <w:rsid w:val="001E1547"/>
    <w:pPr>
      <w:tabs>
        <w:tab w:val="center" w:pos="4536"/>
        <w:tab w:val="right" w:pos="9072"/>
      </w:tabs>
    </w:pPr>
  </w:style>
  <w:style w:type="character" w:customStyle="1" w:styleId="En-tteCar">
    <w:name w:val="En-tête Car"/>
    <w:basedOn w:val="Policepardfaut"/>
    <w:link w:val="En-tte"/>
    <w:uiPriority w:val="99"/>
    <w:rsid w:val="001E1547"/>
    <w:rPr>
      <w:rFonts w:ascii="Calibri" w:eastAsia="Calibri" w:hAnsi="Calibri" w:cs="Times New Roman"/>
      <w:sz w:val="22"/>
      <w:szCs w:val="22"/>
    </w:rPr>
  </w:style>
  <w:style w:type="paragraph" w:styleId="Pieddepage">
    <w:name w:val="footer"/>
    <w:basedOn w:val="Normal"/>
    <w:link w:val="PieddepageCar"/>
    <w:uiPriority w:val="99"/>
    <w:unhideWhenUsed/>
    <w:rsid w:val="001E1547"/>
    <w:pPr>
      <w:tabs>
        <w:tab w:val="center" w:pos="4536"/>
        <w:tab w:val="right" w:pos="9072"/>
      </w:tabs>
    </w:pPr>
  </w:style>
  <w:style w:type="character" w:customStyle="1" w:styleId="PieddepageCar">
    <w:name w:val="Pied de page Car"/>
    <w:basedOn w:val="Policepardfaut"/>
    <w:link w:val="Pieddepage"/>
    <w:uiPriority w:val="99"/>
    <w:rsid w:val="001E1547"/>
    <w:rPr>
      <w:rFonts w:ascii="Calibri" w:eastAsia="Calibri" w:hAnsi="Calibri" w:cs="Times New Roman"/>
      <w:sz w:val="22"/>
      <w:szCs w:val="22"/>
    </w:rPr>
  </w:style>
  <w:style w:type="paragraph" w:styleId="Paragraphedeliste">
    <w:name w:val="List Paragraph"/>
    <w:basedOn w:val="Normal"/>
    <w:link w:val="ParagraphedelisteCar"/>
    <w:uiPriority w:val="34"/>
    <w:qFormat/>
    <w:rsid w:val="00146E0D"/>
    <w:pPr>
      <w:ind w:left="720"/>
      <w:contextualSpacing/>
    </w:pPr>
  </w:style>
  <w:style w:type="paragraph" w:styleId="Textedebulles">
    <w:name w:val="Balloon Text"/>
    <w:basedOn w:val="Normal"/>
    <w:link w:val="TextedebullesCar"/>
    <w:rsid w:val="0007206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07206A"/>
    <w:rPr>
      <w:rFonts w:ascii="Lucida Grande" w:eastAsia="Calibri" w:hAnsi="Lucida Grande" w:cs="Lucida Grande"/>
      <w:sz w:val="18"/>
      <w:szCs w:val="18"/>
    </w:rPr>
  </w:style>
  <w:style w:type="character" w:styleId="Numrodepage">
    <w:name w:val="page number"/>
    <w:basedOn w:val="Policepardfaut"/>
    <w:rsid w:val="00887BCD"/>
  </w:style>
  <w:style w:type="character" w:customStyle="1" w:styleId="ParagraphedelisteCar">
    <w:name w:val="Paragraphe de liste Car"/>
    <w:link w:val="Paragraphedeliste"/>
    <w:uiPriority w:val="34"/>
    <w:locked/>
    <w:rsid w:val="000B32FD"/>
    <w:rPr>
      <w:rFonts w:ascii="Calibri" w:eastAsia="Calibri" w:hAnsi="Calibri" w:cs="Times New Roman"/>
      <w:sz w:val="22"/>
      <w:szCs w:val="22"/>
    </w:rPr>
  </w:style>
  <w:style w:type="character" w:styleId="lev">
    <w:name w:val="Strong"/>
    <w:uiPriority w:val="22"/>
    <w:qFormat/>
    <w:rsid w:val="000B32FD"/>
    <w:rPr>
      <w:b/>
      <w:noProof w:val="0"/>
      <w:lang w:val="en-GB"/>
    </w:rPr>
  </w:style>
  <w:style w:type="character" w:styleId="Lienhypertextesuivivisit">
    <w:name w:val="FollowedHyperlink"/>
    <w:basedOn w:val="Policepardfaut"/>
    <w:rsid w:val="00236AB9"/>
    <w:rPr>
      <w:color w:val="800080" w:themeColor="followedHyperlink"/>
      <w:u w:val="single"/>
    </w:rPr>
  </w:style>
  <w:style w:type="paragraph" w:styleId="NormalWeb">
    <w:name w:val="Normal (Web)"/>
    <w:basedOn w:val="Normal"/>
    <w:uiPriority w:val="99"/>
    <w:unhideWhenUsed/>
    <w:rsid w:val="00796F52"/>
    <w:pPr>
      <w:spacing w:before="100" w:beforeAutospacing="1" w:after="100" w:afterAutospacing="1" w:line="240" w:lineRule="auto"/>
    </w:pPr>
    <w:rPr>
      <w:rFonts w:ascii="Times" w:eastAsiaTheme="minorHAnsi" w:hAnsi="Times"/>
      <w:sz w:val="20"/>
      <w:szCs w:val="20"/>
      <w:lang w:val="en-GB" w:eastAsia="fr-FR"/>
    </w:rPr>
  </w:style>
  <w:style w:type="paragraph" w:styleId="Textebrut">
    <w:name w:val="Plain Text"/>
    <w:basedOn w:val="Normal"/>
    <w:link w:val="TextebrutCar"/>
    <w:unhideWhenUsed/>
    <w:rsid w:val="00730B02"/>
    <w:pPr>
      <w:spacing w:after="0" w:line="240" w:lineRule="auto"/>
    </w:pPr>
    <w:rPr>
      <w:rFonts w:cs="Calibri"/>
    </w:rPr>
  </w:style>
  <w:style w:type="character" w:customStyle="1" w:styleId="TextebrutCar">
    <w:name w:val="Texte brut Car"/>
    <w:basedOn w:val="Policepardfaut"/>
    <w:link w:val="Textebrut"/>
    <w:rsid w:val="00730B0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2825">
      <w:bodyDiv w:val="1"/>
      <w:marLeft w:val="0"/>
      <w:marRight w:val="0"/>
      <w:marTop w:val="0"/>
      <w:marBottom w:val="0"/>
      <w:divBdr>
        <w:top w:val="none" w:sz="0" w:space="0" w:color="auto"/>
        <w:left w:val="none" w:sz="0" w:space="0" w:color="auto"/>
        <w:bottom w:val="none" w:sz="0" w:space="0" w:color="auto"/>
        <w:right w:val="none" w:sz="0" w:space="0" w:color="auto"/>
      </w:divBdr>
      <w:divsChild>
        <w:div w:id="1544056767">
          <w:marLeft w:val="0"/>
          <w:marRight w:val="0"/>
          <w:marTop w:val="0"/>
          <w:marBottom w:val="0"/>
          <w:divBdr>
            <w:top w:val="none" w:sz="0" w:space="0" w:color="auto"/>
            <w:left w:val="none" w:sz="0" w:space="0" w:color="auto"/>
            <w:bottom w:val="none" w:sz="0" w:space="0" w:color="auto"/>
            <w:right w:val="none" w:sz="0" w:space="0" w:color="auto"/>
          </w:divBdr>
          <w:divsChild>
            <w:div w:id="72820642">
              <w:marLeft w:val="0"/>
              <w:marRight w:val="0"/>
              <w:marTop w:val="0"/>
              <w:marBottom w:val="0"/>
              <w:divBdr>
                <w:top w:val="none" w:sz="0" w:space="0" w:color="auto"/>
                <w:left w:val="none" w:sz="0" w:space="0" w:color="auto"/>
                <w:bottom w:val="none" w:sz="0" w:space="0" w:color="auto"/>
                <w:right w:val="none" w:sz="0" w:space="0" w:color="auto"/>
              </w:divBdr>
            </w:div>
            <w:div w:id="2144225153">
              <w:marLeft w:val="0"/>
              <w:marRight w:val="0"/>
              <w:marTop w:val="0"/>
              <w:marBottom w:val="0"/>
              <w:divBdr>
                <w:top w:val="none" w:sz="0" w:space="0" w:color="auto"/>
                <w:left w:val="none" w:sz="0" w:space="0" w:color="auto"/>
                <w:bottom w:val="none" w:sz="0" w:space="0" w:color="auto"/>
                <w:right w:val="none" w:sz="0" w:space="0" w:color="auto"/>
              </w:divBdr>
            </w:div>
            <w:div w:id="1282958856">
              <w:marLeft w:val="0"/>
              <w:marRight w:val="0"/>
              <w:marTop w:val="0"/>
              <w:marBottom w:val="0"/>
              <w:divBdr>
                <w:top w:val="none" w:sz="0" w:space="0" w:color="auto"/>
                <w:left w:val="none" w:sz="0" w:space="0" w:color="auto"/>
                <w:bottom w:val="none" w:sz="0" w:space="0" w:color="auto"/>
                <w:right w:val="none" w:sz="0" w:space="0" w:color="auto"/>
              </w:divBdr>
            </w:div>
            <w:div w:id="19789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235">
      <w:bodyDiv w:val="1"/>
      <w:marLeft w:val="0"/>
      <w:marRight w:val="0"/>
      <w:marTop w:val="0"/>
      <w:marBottom w:val="0"/>
      <w:divBdr>
        <w:top w:val="none" w:sz="0" w:space="0" w:color="auto"/>
        <w:left w:val="none" w:sz="0" w:space="0" w:color="auto"/>
        <w:bottom w:val="none" w:sz="0" w:space="0" w:color="auto"/>
        <w:right w:val="none" w:sz="0" w:space="0" w:color="auto"/>
      </w:divBdr>
      <w:divsChild>
        <w:div w:id="1003823397">
          <w:marLeft w:val="0"/>
          <w:marRight w:val="0"/>
          <w:marTop w:val="0"/>
          <w:marBottom w:val="0"/>
          <w:divBdr>
            <w:top w:val="none" w:sz="0" w:space="0" w:color="auto"/>
            <w:left w:val="none" w:sz="0" w:space="0" w:color="auto"/>
            <w:bottom w:val="none" w:sz="0" w:space="0" w:color="auto"/>
            <w:right w:val="none" w:sz="0" w:space="0" w:color="auto"/>
          </w:divBdr>
          <w:divsChild>
            <w:div w:id="1854220863">
              <w:marLeft w:val="0"/>
              <w:marRight w:val="0"/>
              <w:marTop w:val="0"/>
              <w:marBottom w:val="0"/>
              <w:divBdr>
                <w:top w:val="none" w:sz="0" w:space="0" w:color="auto"/>
                <w:left w:val="none" w:sz="0" w:space="0" w:color="auto"/>
                <w:bottom w:val="none" w:sz="0" w:space="0" w:color="auto"/>
                <w:right w:val="none" w:sz="0" w:space="0" w:color="auto"/>
              </w:divBdr>
            </w:div>
            <w:div w:id="1174807240">
              <w:marLeft w:val="0"/>
              <w:marRight w:val="0"/>
              <w:marTop w:val="0"/>
              <w:marBottom w:val="0"/>
              <w:divBdr>
                <w:top w:val="none" w:sz="0" w:space="0" w:color="auto"/>
                <w:left w:val="none" w:sz="0" w:space="0" w:color="auto"/>
                <w:bottom w:val="none" w:sz="0" w:space="0" w:color="auto"/>
                <w:right w:val="none" w:sz="0" w:space="0" w:color="auto"/>
              </w:divBdr>
            </w:div>
            <w:div w:id="1621764390">
              <w:marLeft w:val="0"/>
              <w:marRight w:val="0"/>
              <w:marTop w:val="0"/>
              <w:marBottom w:val="0"/>
              <w:divBdr>
                <w:top w:val="none" w:sz="0" w:space="0" w:color="auto"/>
                <w:left w:val="none" w:sz="0" w:space="0" w:color="auto"/>
                <w:bottom w:val="none" w:sz="0" w:space="0" w:color="auto"/>
                <w:right w:val="none" w:sz="0" w:space="0" w:color="auto"/>
              </w:divBdr>
            </w:div>
            <w:div w:id="583146714">
              <w:marLeft w:val="0"/>
              <w:marRight w:val="0"/>
              <w:marTop w:val="0"/>
              <w:marBottom w:val="0"/>
              <w:divBdr>
                <w:top w:val="none" w:sz="0" w:space="0" w:color="auto"/>
                <w:left w:val="none" w:sz="0" w:space="0" w:color="auto"/>
                <w:bottom w:val="none" w:sz="0" w:space="0" w:color="auto"/>
                <w:right w:val="none" w:sz="0" w:space="0" w:color="auto"/>
              </w:divBdr>
            </w:div>
            <w:div w:id="1675574619">
              <w:marLeft w:val="0"/>
              <w:marRight w:val="0"/>
              <w:marTop w:val="0"/>
              <w:marBottom w:val="0"/>
              <w:divBdr>
                <w:top w:val="none" w:sz="0" w:space="0" w:color="auto"/>
                <w:left w:val="none" w:sz="0" w:space="0" w:color="auto"/>
                <w:bottom w:val="none" w:sz="0" w:space="0" w:color="auto"/>
                <w:right w:val="none" w:sz="0" w:space="0" w:color="auto"/>
              </w:divBdr>
            </w:div>
            <w:div w:id="1815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3048">
      <w:bodyDiv w:val="1"/>
      <w:marLeft w:val="0"/>
      <w:marRight w:val="0"/>
      <w:marTop w:val="0"/>
      <w:marBottom w:val="0"/>
      <w:divBdr>
        <w:top w:val="none" w:sz="0" w:space="0" w:color="auto"/>
        <w:left w:val="none" w:sz="0" w:space="0" w:color="auto"/>
        <w:bottom w:val="none" w:sz="0" w:space="0" w:color="auto"/>
        <w:right w:val="none" w:sz="0" w:space="0" w:color="auto"/>
      </w:divBdr>
      <w:divsChild>
        <w:div w:id="686490390">
          <w:marLeft w:val="0"/>
          <w:marRight w:val="0"/>
          <w:marTop w:val="0"/>
          <w:marBottom w:val="0"/>
          <w:divBdr>
            <w:top w:val="none" w:sz="0" w:space="0" w:color="auto"/>
            <w:left w:val="none" w:sz="0" w:space="0" w:color="auto"/>
            <w:bottom w:val="none" w:sz="0" w:space="0" w:color="auto"/>
            <w:right w:val="none" w:sz="0" w:space="0" w:color="auto"/>
          </w:divBdr>
        </w:div>
        <w:div w:id="1995333580">
          <w:marLeft w:val="0"/>
          <w:marRight w:val="0"/>
          <w:marTop w:val="0"/>
          <w:marBottom w:val="0"/>
          <w:divBdr>
            <w:top w:val="none" w:sz="0" w:space="0" w:color="auto"/>
            <w:left w:val="none" w:sz="0" w:space="0" w:color="auto"/>
            <w:bottom w:val="none" w:sz="0" w:space="0" w:color="auto"/>
            <w:right w:val="none" w:sz="0" w:space="0" w:color="auto"/>
          </w:divBdr>
        </w:div>
        <w:div w:id="687679830">
          <w:marLeft w:val="0"/>
          <w:marRight w:val="0"/>
          <w:marTop w:val="0"/>
          <w:marBottom w:val="0"/>
          <w:divBdr>
            <w:top w:val="none" w:sz="0" w:space="0" w:color="auto"/>
            <w:left w:val="none" w:sz="0" w:space="0" w:color="auto"/>
            <w:bottom w:val="none" w:sz="0" w:space="0" w:color="auto"/>
            <w:right w:val="none" w:sz="0" w:space="0" w:color="auto"/>
          </w:divBdr>
        </w:div>
        <w:div w:id="1352872707">
          <w:marLeft w:val="0"/>
          <w:marRight w:val="0"/>
          <w:marTop w:val="0"/>
          <w:marBottom w:val="0"/>
          <w:divBdr>
            <w:top w:val="none" w:sz="0" w:space="0" w:color="auto"/>
            <w:left w:val="none" w:sz="0" w:space="0" w:color="auto"/>
            <w:bottom w:val="none" w:sz="0" w:space="0" w:color="auto"/>
            <w:right w:val="none" w:sz="0" w:space="0" w:color="auto"/>
          </w:divBdr>
        </w:div>
        <w:div w:id="202255658">
          <w:marLeft w:val="0"/>
          <w:marRight w:val="0"/>
          <w:marTop w:val="0"/>
          <w:marBottom w:val="0"/>
          <w:divBdr>
            <w:top w:val="none" w:sz="0" w:space="0" w:color="auto"/>
            <w:left w:val="none" w:sz="0" w:space="0" w:color="auto"/>
            <w:bottom w:val="none" w:sz="0" w:space="0" w:color="auto"/>
            <w:right w:val="none" w:sz="0" w:space="0" w:color="auto"/>
          </w:divBdr>
        </w:div>
        <w:div w:id="883249119">
          <w:marLeft w:val="0"/>
          <w:marRight w:val="0"/>
          <w:marTop w:val="0"/>
          <w:marBottom w:val="0"/>
          <w:divBdr>
            <w:top w:val="none" w:sz="0" w:space="0" w:color="auto"/>
            <w:left w:val="none" w:sz="0" w:space="0" w:color="auto"/>
            <w:bottom w:val="none" w:sz="0" w:space="0" w:color="auto"/>
            <w:right w:val="none" w:sz="0" w:space="0" w:color="auto"/>
          </w:divBdr>
        </w:div>
        <w:div w:id="990013899">
          <w:marLeft w:val="0"/>
          <w:marRight w:val="0"/>
          <w:marTop w:val="0"/>
          <w:marBottom w:val="0"/>
          <w:divBdr>
            <w:top w:val="none" w:sz="0" w:space="0" w:color="auto"/>
            <w:left w:val="none" w:sz="0" w:space="0" w:color="auto"/>
            <w:bottom w:val="none" w:sz="0" w:space="0" w:color="auto"/>
            <w:right w:val="none" w:sz="0" w:space="0" w:color="auto"/>
          </w:divBdr>
        </w:div>
        <w:div w:id="1031876060">
          <w:marLeft w:val="0"/>
          <w:marRight w:val="0"/>
          <w:marTop w:val="0"/>
          <w:marBottom w:val="0"/>
          <w:divBdr>
            <w:top w:val="none" w:sz="0" w:space="0" w:color="auto"/>
            <w:left w:val="none" w:sz="0" w:space="0" w:color="auto"/>
            <w:bottom w:val="none" w:sz="0" w:space="0" w:color="auto"/>
            <w:right w:val="none" w:sz="0" w:space="0" w:color="auto"/>
          </w:divBdr>
        </w:div>
        <w:div w:id="1640107381">
          <w:marLeft w:val="0"/>
          <w:marRight w:val="0"/>
          <w:marTop w:val="0"/>
          <w:marBottom w:val="0"/>
          <w:divBdr>
            <w:top w:val="none" w:sz="0" w:space="0" w:color="auto"/>
            <w:left w:val="none" w:sz="0" w:space="0" w:color="auto"/>
            <w:bottom w:val="none" w:sz="0" w:space="0" w:color="auto"/>
            <w:right w:val="none" w:sz="0" w:space="0" w:color="auto"/>
          </w:divBdr>
        </w:div>
        <w:div w:id="1082415277">
          <w:marLeft w:val="0"/>
          <w:marRight w:val="0"/>
          <w:marTop w:val="0"/>
          <w:marBottom w:val="0"/>
          <w:divBdr>
            <w:top w:val="none" w:sz="0" w:space="0" w:color="auto"/>
            <w:left w:val="none" w:sz="0" w:space="0" w:color="auto"/>
            <w:bottom w:val="none" w:sz="0" w:space="0" w:color="auto"/>
            <w:right w:val="none" w:sz="0" w:space="0" w:color="auto"/>
          </w:divBdr>
        </w:div>
        <w:div w:id="2076512939">
          <w:marLeft w:val="0"/>
          <w:marRight w:val="0"/>
          <w:marTop w:val="0"/>
          <w:marBottom w:val="0"/>
          <w:divBdr>
            <w:top w:val="none" w:sz="0" w:space="0" w:color="auto"/>
            <w:left w:val="none" w:sz="0" w:space="0" w:color="auto"/>
            <w:bottom w:val="none" w:sz="0" w:space="0" w:color="auto"/>
            <w:right w:val="none" w:sz="0" w:space="0" w:color="auto"/>
          </w:divBdr>
        </w:div>
        <w:div w:id="660624343">
          <w:marLeft w:val="0"/>
          <w:marRight w:val="0"/>
          <w:marTop w:val="0"/>
          <w:marBottom w:val="0"/>
          <w:divBdr>
            <w:top w:val="none" w:sz="0" w:space="0" w:color="auto"/>
            <w:left w:val="none" w:sz="0" w:space="0" w:color="auto"/>
            <w:bottom w:val="none" w:sz="0" w:space="0" w:color="auto"/>
            <w:right w:val="none" w:sz="0" w:space="0" w:color="auto"/>
          </w:divBdr>
        </w:div>
        <w:div w:id="271593015">
          <w:marLeft w:val="0"/>
          <w:marRight w:val="0"/>
          <w:marTop w:val="0"/>
          <w:marBottom w:val="0"/>
          <w:divBdr>
            <w:top w:val="none" w:sz="0" w:space="0" w:color="auto"/>
            <w:left w:val="none" w:sz="0" w:space="0" w:color="auto"/>
            <w:bottom w:val="none" w:sz="0" w:space="0" w:color="auto"/>
            <w:right w:val="none" w:sz="0" w:space="0" w:color="auto"/>
          </w:divBdr>
        </w:div>
        <w:div w:id="221137948">
          <w:marLeft w:val="0"/>
          <w:marRight w:val="0"/>
          <w:marTop w:val="0"/>
          <w:marBottom w:val="0"/>
          <w:divBdr>
            <w:top w:val="none" w:sz="0" w:space="0" w:color="auto"/>
            <w:left w:val="none" w:sz="0" w:space="0" w:color="auto"/>
            <w:bottom w:val="none" w:sz="0" w:space="0" w:color="auto"/>
            <w:right w:val="none" w:sz="0" w:space="0" w:color="auto"/>
          </w:divBdr>
        </w:div>
        <w:div w:id="1999648670">
          <w:marLeft w:val="0"/>
          <w:marRight w:val="0"/>
          <w:marTop w:val="0"/>
          <w:marBottom w:val="0"/>
          <w:divBdr>
            <w:top w:val="none" w:sz="0" w:space="0" w:color="auto"/>
            <w:left w:val="none" w:sz="0" w:space="0" w:color="auto"/>
            <w:bottom w:val="none" w:sz="0" w:space="0" w:color="auto"/>
            <w:right w:val="none" w:sz="0" w:space="0" w:color="auto"/>
          </w:divBdr>
        </w:div>
        <w:div w:id="1301614647">
          <w:marLeft w:val="0"/>
          <w:marRight w:val="0"/>
          <w:marTop w:val="0"/>
          <w:marBottom w:val="0"/>
          <w:divBdr>
            <w:top w:val="none" w:sz="0" w:space="0" w:color="auto"/>
            <w:left w:val="none" w:sz="0" w:space="0" w:color="auto"/>
            <w:bottom w:val="none" w:sz="0" w:space="0" w:color="auto"/>
            <w:right w:val="none" w:sz="0" w:space="0" w:color="auto"/>
          </w:divBdr>
        </w:div>
        <w:div w:id="418016550">
          <w:marLeft w:val="0"/>
          <w:marRight w:val="0"/>
          <w:marTop w:val="0"/>
          <w:marBottom w:val="0"/>
          <w:divBdr>
            <w:top w:val="none" w:sz="0" w:space="0" w:color="auto"/>
            <w:left w:val="none" w:sz="0" w:space="0" w:color="auto"/>
            <w:bottom w:val="none" w:sz="0" w:space="0" w:color="auto"/>
            <w:right w:val="none" w:sz="0" w:space="0" w:color="auto"/>
          </w:divBdr>
        </w:div>
        <w:div w:id="1972982290">
          <w:marLeft w:val="0"/>
          <w:marRight w:val="0"/>
          <w:marTop w:val="0"/>
          <w:marBottom w:val="0"/>
          <w:divBdr>
            <w:top w:val="none" w:sz="0" w:space="0" w:color="auto"/>
            <w:left w:val="none" w:sz="0" w:space="0" w:color="auto"/>
            <w:bottom w:val="none" w:sz="0" w:space="0" w:color="auto"/>
            <w:right w:val="none" w:sz="0" w:space="0" w:color="auto"/>
          </w:divBdr>
        </w:div>
        <w:div w:id="455638893">
          <w:marLeft w:val="0"/>
          <w:marRight w:val="0"/>
          <w:marTop w:val="0"/>
          <w:marBottom w:val="0"/>
          <w:divBdr>
            <w:top w:val="none" w:sz="0" w:space="0" w:color="auto"/>
            <w:left w:val="none" w:sz="0" w:space="0" w:color="auto"/>
            <w:bottom w:val="none" w:sz="0" w:space="0" w:color="auto"/>
            <w:right w:val="none" w:sz="0" w:space="0" w:color="auto"/>
          </w:divBdr>
        </w:div>
        <w:div w:id="491410727">
          <w:marLeft w:val="0"/>
          <w:marRight w:val="0"/>
          <w:marTop w:val="0"/>
          <w:marBottom w:val="0"/>
          <w:divBdr>
            <w:top w:val="none" w:sz="0" w:space="0" w:color="auto"/>
            <w:left w:val="none" w:sz="0" w:space="0" w:color="auto"/>
            <w:bottom w:val="none" w:sz="0" w:space="0" w:color="auto"/>
            <w:right w:val="none" w:sz="0" w:space="0" w:color="auto"/>
          </w:divBdr>
        </w:div>
        <w:div w:id="1365986973">
          <w:marLeft w:val="0"/>
          <w:marRight w:val="0"/>
          <w:marTop w:val="0"/>
          <w:marBottom w:val="0"/>
          <w:divBdr>
            <w:top w:val="none" w:sz="0" w:space="0" w:color="auto"/>
            <w:left w:val="none" w:sz="0" w:space="0" w:color="auto"/>
            <w:bottom w:val="none" w:sz="0" w:space="0" w:color="auto"/>
            <w:right w:val="none" w:sz="0" w:space="0" w:color="auto"/>
          </w:divBdr>
        </w:div>
        <w:div w:id="1854412014">
          <w:marLeft w:val="0"/>
          <w:marRight w:val="0"/>
          <w:marTop w:val="0"/>
          <w:marBottom w:val="0"/>
          <w:divBdr>
            <w:top w:val="none" w:sz="0" w:space="0" w:color="auto"/>
            <w:left w:val="none" w:sz="0" w:space="0" w:color="auto"/>
            <w:bottom w:val="none" w:sz="0" w:space="0" w:color="auto"/>
            <w:right w:val="none" w:sz="0" w:space="0" w:color="auto"/>
          </w:divBdr>
        </w:div>
        <w:div w:id="141167633">
          <w:marLeft w:val="0"/>
          <w:marRight w:val="0"/>
          <w:marTop w:val="0"/>
          <w:marBottom w:val="0"/>
          <w:divBdr>
            <w:top w:val="none" w:sz="0" w:space="0" w:color="auto"/>
            <w:left w:val="none" w:sz="0" w:space="0" w:color="auto"/>
            <w:bottom w:val="none" w:sz="0" w:space="0" w:color="auto"/>
            <w:right w:val="none" w:sz="0" w:space="0" w:color="auto"/>
          </w:divBdr>
        </w:div>
        <w:div w:id="1966696989">
          <w:marLeft w:val="0"/>
          <w:marRight w:val="0"/>
          <w:marTop w:val="0"/>
          <w:marBottom w:val="0"/>
          <w:divBdr>
            <w:top w:val="none" w:sz="0" w:space="0" w:color="auto"/>
            <w:left w:val="none" w:sz="0" w:space="0" w:color="auto"/>
            <w:bottom w:val="none" w:sz="0" w:space="0" w:color="auto"/>
            <w:right w:val="none" w:sz="0" w:space="0" w:color="auto"/>
          </w:divBdr>
        </w:div>
        <w:div w:id="324406799">
          <w:marLeft w:val="0"/>
          <w:marRight w:val="0"/>
          <w:marTop w:val="0"/>
          <w:marBottom w:val="0"/>
          <w:divBdr>
            <w:top w:val="none" w:sz="0" w:space="0" w:color="auto"/>
            <w:left w:val="none" w:sz="0" w:space="0" w:color="auto"/>
            <w:bottom w:val="none" w:sz="0" w:space="0" w:color="auto"/>
            <w:right w:val="none" w:sz="0" w:space="0" w:color="auto"/>
          </w:divBdr>
        </w:div>
        <w:div w:id="1628973095">
          <w:marLeft w:val="0"/>
          <w:marRight w:val="0"/>
          <w:marTop w:val="0"/>
          <w:marBottom w:val="0"/>
          <w:divBdr>
            <w:top w:val="none" w:sz="0" w:space="0" w:color="auto"/>
            <w:left w:val="none" w:sz="0" w:space="0" w:color="auto"/>
            <w:bottom w:val="none" w:sz="0" w:space="0" w:color="auto"/>
            <w:right w:val="none" w:sz="0" w:space="0" w:color="auto"/>
          </w:divBdr>
        </w:div>
        <w:div w:id="46342290">
          <w:marLeft w:val="0"/>
          <w:marRight w:val="0"/>
          <w:marTop w:val="0"/>
          <w:marBottom w:val="0"/>
          <w:divBdr>
            <w:top w:val="none" w:sz="0" w:space="0" w:color="auto"/>
            <w:left w:val="none" w:sz="0" w:space="0" w:color="auto"/>
            <w:bottom w:val="none" w:sz="0" w:space="0" w:color="auto"/>
            <w:right w:val="none" w:sz="0" w:space="0" w:color="auto"/>
          </w:divBdr>
        </w:div>
        <w:div w:id="69423572">
          <w:marLeft w:val="0"/>
          <w:marRight w:val="0"/>
          <w:marTop w:val="0"/>
          <w:marBottom w:val="0"/>
          <w:divBdr>
            <w:top w:val="none" w:sz="0" w:space="0" w:color="auto"/>
            <w:left w:val="none" w:sz="0" w:space="0" w:color="auto"/>
            <w:bottom w:val="none" w:sz="0" w:space="0" w:color="auto"/>
            <w:right w:val="none" w:sz="0" w:space="0" w:color="auto"/>
          </w:divBdr>
        </w:div>
        <w:div w:id="1661808264">
          <w:marLeft w:val="0"/>
          <w:marRight w:val="0"/>
          <w:marTop w:val="0"/>
          <w:marBottom w:val="0"/>
          <w:divBdr>
            <w:top w:val="none" w:sz="0" w:space="0" w:color="auto"/>
            <w:left w:val="none" w:sz="0" w:space="0" w:color="auto"/>
            <w:bottom w:val="none" w:sz="0" w:space="0" w:color="auto"/>
            <w:right w:val="none" w:sz="0" w:space="0" w:color="auto"/>
          </w:divBdr>
        </w:div>
        <w:div w:id="819155415">
          <w:marLeft w:val="0"/>
          <w:marRight w:val="0"/>
          <w:marTop w:val="0"/>
          <w:marBottom w:val="0"/>
          <w:divBdr>
            <w:top w:val="none" w:sz="0" w:space="0" w:color="auto"/>
            <w:left w:val="none" w:sz="0" w:space="0" w:color="auto"/>
            <w:bottom w:val="none" w:sz="0" w:space="0" w:color="auto"/>
            <w:right w:val="none" w:sz="0" w:space="0" w:color="auto"/>
          </w:divBdr>
        </w:div>
        <w:div w:id="1171675845">
          <w:marLeft w:val="0"/>
          <w:marRight w:val="0"/>
          <w:marTop w:val="0"/>
          <w:marBottom w:val="0"/>
          <w:divBdr>
            <w:top w:val="none" w:sz="0" w:space="0" w:color="auto"/>
            <w:left w:val="none" w:sz="0" w:space="0" w:color="auto"/>
            <w:bottom w:val="none" w:sz="0" w:space="0" w:color="auto"/>
            <w:right w:val="none" w:sz="0" w:space="0" w:color="auto"/>
          </w:divBdr>
        </w:div>
        <w:div w:id="1602912230">
          <w:marLeft w:val="0"/>
          <w:marRight w:val="0"/>
          <w:marTop w:val="0"/>
          <w:marBottom w:val="0"/>
          <w:divBdr>
            <w:top w:val="none" w:sz="0" w:space="0" w:color="auto"/>
            <w:left w:val="none" w:sz="0" w:space="0" w:color="auto"/>
            <w:bottom w:val="none" w:sz="0" w:space="0" w:color="auto"/>
            <w:right w:val="none" w:sz="0" w:space="0" w:color="auto"/>
          </w:divBdr>
        </w:div>
        <w:div w:id="943533061">
          <w:marLeft w:val="0"/>
          <w:marRight w:val="0"/>
          <w:marTop w:val="0"/>
          <w:marBottom w:val="0"/>
          <w:divBdr>
            <w:top w:val="none" w:sz="0" w:space="0" w:color="auto"/>
            <w:left w:val="none" w:sz="0" w:space="0" w:color="auto"/>
            <w:bottom w:val="none" w:sz="0" w:space="0" w:color="auto"/>
            <w:right w:val="none" w:sz="0" w:space="0" w:color="auto"/>
          </w:divBdr>
        </w:div>
        <w:div w:id="1123619043">
          <w:marLeft w:val="0"/>
          <w:marRight w:val="0"/>
          <w:marTop w:val="0"/>
          <w:marBottom w:val="0"/>
          <w:divBdr>
            <w:top w:val="none" w:sz="0" w:space="0" w:color="auto"/>
            <w:left w:val="none" w:sz="0" w:space="0" w:color="auto"/>
            <w:bottom w:val="none" w:sz="0" w:space="0" w:color="auto"/>
            <w:right w:val="none" w:sz="0" w:space="0" w:color="auto"/>
          </w:divBdr>
        </w:div>
        <w:div w:id="1729498634">
          <w:marLeft w:val="0"/>
          <w:marRight w:val="0"/>
          <w:marTop w:val="0"/>
          <w:marBottom w:val="0"/>
          <w:divBdr>
            <w:top w:val="none" w:sz="0" w:space="0" w:color="auto"/>
            <w:left w:val="none" w:sz="0" w:space="0" w:color="auto"/>
            <w:bottom w:val="none" w:sz="0" w:space="0" w:color="auto"/>
            <w:right w:val="none" w:sz="0" w:space="0" w:color="auto"/>
          </w:divBdr>
        </w:div>
        <w:div w:id="808086613">
          <w:marLeft w:val="0"/>
          <w:marRight w:val="0"/>
          <w:marTop w:val="0"/>
          <w:marBottom w:val="0"/>
          <w:divBdr>
            <w:top w:val="none" w:sz="0" w:space="0" w:color="auto"/>
            <w:left w:val="none" w:sz="0" w:space="0" w:color="auto"/>
            <w:bottom w:val="none" w:sz="0" w:space="0" w:color="auto"/>
            <w:right w:val="none" w:sz="0" w:space="0" w:color="auto"/>
          </w:divBdr>
        </w:div>
        <w:div w:id="530194204">
          <w:marLeft w:val="0"/>
          <w:marRight w:val="0"/>
          <w:marTop w:val="0"/>
          <w:marBottom w:val="0"/>
          <w:divBdr>
            <w:top w:val="none" w:sz="0" w:space="0" w:color="auto"/>
            <w:left w:val="none" w:sz="0" w:space="0" w:color="auto"/>
            <w:bottom w:val="none" w:sz="0" w:space="0" w:color="auto"/>
            <w:right w:val="none" w:sz="0" w:space="0" w:color="auto"/>
          </w:divBdr>
        </w:div>
        <w:div w:id="390661199">
          <w:marLeft w:val="0"/>
          <w:marRight w:val="0"/>
          <w:marTop w:val="0"/>
          <w:marBottom w:val="0"/>
          <w:divBdr>
            <w:top w:val="none" w:sz="0" w:space="0" w:color="auto"/>
            <w:left w:val="none" w:sz="0" w:space="0" w:color="auto"/>
            <w:bottom w:val="none" w:sz="0" w:space="0" w:color="auto"/>
            <w:right w:val="none" w:sz="0" w:space="0" w:color="auto"/>
          </w:divBdr>
        </w:div>
      </w:divsChild>
    </w:div>
    <w:div w:id="1347290238">
      <w:bodyDiv w:val="1"/>
      <w:marLeft w:val="0"/>
      <w:marRight w:val="0"/>
      <w:marTop w:val="0"/>
      <w:marBottom w:val="0"/>
      <w:divBdr>
        <w:top w:val="none" w:sz="0" w:space="0" w:color="auto"/>
        <w:left w:val="none" w:sz="0" w:space="0" w:color="auto"/>
        <w:bottom w:val="none" w:sz="0" w:space="0" w:color="auto"/>
        <w:right w:val="none" w:sz="0" w:space="0" w:color="auto"/>
      </w:divBdr>
      <w:divsChild>
        <w:div w:id="225265300">
          <w:marLeft w:val="0"/>
          <w:marRight w:val="0"/>
          <w:marTop w:val="0"/>
          <w:marBottom w:val="0"/>
          <w:divBdr>
            <w:top w:val="none" w:sz="0" w:space="0" w:color="auto"/>
            <w:left w:val="none" w:sz="0" w:space="0" w:color="auto"/>
            <w:bottom w:val="none" w:sz="0" w:space="0" w:color="auto"/>
            <w:right w:val="none" w:sz="0" w:space="0" w:color="auto"/>
          </w:divBdr>
        </w:div>
        <w:div w:id="1181774067">
          <w:marLeft w:val="0"/>
          <w:marRight w:val="0"/>
          <w:marTop w:val="0"/>
          <w:marBottom w:val="0"/>
          <w:divBdr>
            <w:top w:val="none" w:sz="0" w:space="0" w:color="auto"/>
            <w:left w:val="none" w:sz="0" w:space="0" w:color="auto"/>
            <w:bottom w:val="none" w:sz="0" w:space="0" w:color="auto"/>
            <w:right w:val="none" w:sz="0" w:space="0" w:color="auto"/>
          </w:divBdr>
        </w:div>
      </w:divsChild>
    </w:div>
    <w:div w:id="1514416255">
      <w:bodyDiv w:val="1"/>
      <w:marLeft w:val="0"/>
      <w:marRight w:val="0"/>
      <w:marTop w:val="0"/>
      <w:marBottom w:val="0"/>
      <w:divBdr>
        <w:top w:val="none" w:sz="0" w:space="0" w:color="auto"/>
        <w:left w:val="none" w:sz="0" w:space="0" w:color="auto"/>
        <w:bottom w:val="none" w:sz="0" w:space="0" w:color="auto"/>
        <w:right w:val="none" w:sz="0" w:space="0" w:color="auto"/>
      </w:divBdr>
      <w:divsChild>
        <w:div w:id="834416559">
          <w:marLeft w:val="0"/>
          <w:marRight w:val="0"/>
          <w:marTop w:val="0"/>
          <w:marBottom w:val="0"/>
          <w:divBdr>
            <w:top w:val="none" w:sz="0" w:space="0" w:color="auto"/>
            <w:left w:val="none" w:sz="0" w:space="0" w:color="auto"/>
            <w:bottom w:val="none" w:sz="0" w:space="0" w:color="auto"/>
            <w:right w:val="none" w:sz="0" w:space="0" w:color="auto"/>
          </w:divBdr>
        </w:div>
        <w:div w:id="1765300769">
          <w:marLeft w:val="0"/>
          <w:marRight w:val="0"/>
          <w:marTop w:val="0"/>
          <w:marBottom w:val="0"/>
          <w:divBdr>
            <w:top w:val="none" w:sz="0" w:space="0" w:color="auto"/>
            <w:left w:val="none" w:sz="0" w:space="0" w:color="auto"/>
            <w:bottom w:val="none" w:sz="0" w:space="0" w:color="auto"/>
            <w:right w:val="none" w:sz="0" w:space="0" w:color="auto"/>
          </w:divBdr>
        </w:div>
        <w:div w:id="1372416717">
          <w:marLeft w:val="0"/>
          <w:marRight w:val="0"/>
          <w:marTop w:val="0"/>
          <w:marBottom w:val="0"/>
          <w:divBdr>
            <w:top w:val="none" w:sz="0" w:space="0" w:color="auto"/>
            <w:left w:val="none" w:sz="0" w:space="0" w:color="auto"/>
            <w:bottom w:val="none" w:sz="0" w:space="0" w:color="auto"/>
            <w:right w:val="none" w:sz="0" w:space="0" w:color="auto"/>
          </w:divBdr>
        </w:div>
        <w:div w:id="1438211284">
          <w:marLeft w:val="0"/>
          <w:marRight w:val="0"/>
          <w:marTop w:val="0"/>
          <w:marBottom w:val="0"/>
          <w:divBdr>
            <w:top w:val="none" w:sz="0" w:space="0" w:color="auto"/>
            <w:left w:val="none" w:sz="0" w:space="0" w:color="auto"/>
            <w:bottom w:val="none" w:sz="0" w:space="0" w:color="auto"/>
            <w:right w:val="none" w:sz="0" w:space="0" w:color="auto"/>
          </w:divBdr>
        </w:div>
        <w:div w:id="1152021379">
          <w:marLeft w:val="0"/>
          <w:marRight w:val="0"/>
          <w:marTop w:val="0"/>
          <w:marBottom w:val="0"/>
          <w:divBdr>
            <w:top w:val="none" w:sz="0" w:space="0" w:color="auto"/>
            <w:left w:val="none" w:sz="0" w:space="0" w:color="auto"/>
            <w:bottom w:val="none" w:sz="0" w:space="0" w:color="auto"/>
            <w:right w:val="none" w:sz="0" w:space="0" w:color="auto"/>
          </w:divBdr>
        </w:div>
        <w:div w:id="432894837">
          <w:marLeft w:val="0"/>
          <w:marRight w:val="0"/>
          <w:marTop w:val="0"/>
          <w:marBottom w:val="0"/>
          <w:divBdr>
            <w:top w:val="none" w:sz="0" w:space="0" w:color="auto"/>
            <w:left w:val="none" w:sz="0" w:space="0" w:color="auto"/>
            <w:bottom w:val="none" w:sz="0" w:space="0" w:color="auto"/>
            <w:right w:val="none" w:sz="0" w:space="0" w:color="auto"/>
          </w:divBdr>
        </w:div>
        <w:div w:id="2060787258">
          <w:marLeft w:val="0"/>
          <w:marRight w:val="0"/>
          <w:marTop w:val="0"/>
          <w:marBottom w:val="0"/>
          <w:divBdr>
            <w:top w:val="none" w:sz="0" w:space="0" w:color="auto"/>
            <w:left w:val="none" w:sz="0" w:space="0" w:color="auto"/>
            <w:bottom w:val="none" w:sz="0" w:space="0" w:color="auto"/>
            <w:right w:val="none" w:sz="0" w:space="0" w:color="auto"/>
          </w:divBdr>
        </w:div>
        <w:div w:id="760881265">
          <w:marLeft w:val="0"/>
          <w:marRight w:val="0"/>
          <w:marTop w:val="0"/>
          <w:marBottom w:val="0"/>
          <w:divBdr>
            <w:top w:val="none" w:sz="0" w:space="0" w:color="auto"/>
            <w:left w:val="none" w:sz="0" w:space="0" w:color="auto"/>
            <w:bottom w:val="none" w:sz="0" w:space="0" w:color="auto"/>
            <w:right w:val="none" w:sz="0" w:space="0" w:color="auto"/>
          </w:divBdr>
        </w:div>
        <w:div w:id="646669240">
          <w:marLeft w:val="0"/>
          <w:marRight w:val="0"/>
          <w:marTop w:val="0"/>
          <w:marBottom w:val="0"/>
          <w:divBdr>
            <w:top w:val="none" w:sz="0" w:space="0" w:color="auto"/>
            <w:left w:val="none" w:sz="0" w:space="0" w:color="auto"/>
            <w:bottom w:val="none" w:sz="0" w:space="0" w:color="auto"/>
            <w:right w:val="none" w:sz="0" w:space="0" w:color="auto"/>
          </w:divBdr>
        </w:div>
        <w:div w:id="636491516">
          <w:marLeft w:val="0"/>
          <w:marRight w:val="0"/>
          <w:marTop w:val="0"/>
          <w:marBottom w:val="0"/>
          <w:divBdr>
            <w:top w:val="none" w:sz="0" w:space="0" w:color="auto"/>
            <w:left w:val="none" w:sz="0" w:space="0" w:color="auto"/>
            <w:bottom w:val="none" w:sz="0" w:space="0" w:color="auto"/>
            <w:right w:val="none" w:sz="0" w:space="0" w:color="auto"/>
          </w:divBdr>
        </w:div>
        <w:div w:id="1156917348">
          <w:marLeft w:val="0"/>
          <w:marRight w:val="0"/>
          <w:marTop w:val="0"/>
          <w:marBottom w:val="0"/>
          <w:divBdr>
            <w:top w:val="none" w:sz="0" w:space="0" w:color="auto"/>
            <w:left w:val="none" w:sz="0" w:space="0" w:color="auto"/>
            <w:bottom w:val="none" w:sz="0" w:space="0" w:color="auto"/>
            <w:right w:val="none" w:sz="0" w:space="0" w:color="auto"/>
          </w:divBdr>
        </w:div>
        <w:div w:id="553276685">
          <w:marLeft w:val="0"/>
          <w:marRight w:val="0"/>
          <w:marTop w:val="0"/>
          <w:marBottom w:val="0"/>
          <w:divBdr>
            <w:top w:val="none" w:sz="0" w:space="0" w:color="auto"/>
            <w:left w:val="none" w:sz="0" w:space="0" w:color="auto"/>
            <w:bottom w:val="none" w:sz="0" w:space="0" w:color="auto"/>
            <w:right w:val="none" w:sz="0" w:space="0" w:color="auto"/>
          </w:divBdr>
        </w:div>
        <w:div w:id="1921450859">
          <w:marLeft w:val="0"/>
          <w:marRight w:val="0"/>
          <w:marTop w:val="0"/>
          <w:marBottom w:val="0"/>
          <w:divBdr>
            <w:top w:val="none" w:sz="0" w:space="0" w:color="auto"/>
            <w:left w:val="none" w:sz="0" w:space="0" w:color="auto"/>
            <w:bottom w:val="none" w:sz="0" w:space="0" w:color="auto"/>
            <w:right w:val="none" w:sz="0" w:space="0" w:color="auto"/>
          </w:divBdr>
        </w:div>
        <w:div w:id="764811046">
          <w:marLeft w:val="0"/>
          <w:marRight w:val="0"/>
          <w:marTop w:val="0"/>
          <w:marBottom w:val="0"/>
          <w:divBdr>
            <w:top w:val="none" w:sz="0" w:space="0" w:color="auto"/>
            <w:left w:val="none" w:sz="0" w:space="0" w:color="auto"/>
            <w:bottom w:val="none" w:sz="0" w:space="0" w:color="auto"/>
            <w:right w:val="none" w:sz="0" w:space="0" w:color="auto"/>
          </w:divBdr>
        </w:div>
        <w:div w:id="561864469">
          <w:marLeft w:val="0"/>
          <w:marRight w:val="0"/>
          <w:marTop w:val="0"/>
          <w:marBottom w:val="0"/>
          <w:divBdr>
            <w:top w:val="none" w:sz="0" w:space="0" w:color="auto"/>
            <w:left w:val="none" w:sz="0" w:space="0" w:color="auto"/>
            <w:bottom w:val="none" w:sz="0" w:space="0" w:color="auto"/>
            <w:right w:val="none" w:sz="0" w:space="0" w:color="auto"/>
          </w:divBdr>
        </w:div>
        <w:div w:id="1593857182">
          <w:marLeft w:val="0"/>
          <w:marRight w:val="0"/>
          <w:marTop w:val="0"/>
          <w:marBottom w:val="0"/>
          <w:divBdr>
            <w:top w:val="none" w:sz="0" w:space="0" w:color="auto"/>
            <w:left w:val="none" w:sz="0" w:space="0" w:color="auto"/>
            <w:bottom w:val="none" w:sz="0" w:space="0" w:color="auto"/>
            <w:right w:val="none" w:sz="0" w:space="0" w:color="auto"/>
          </w:divBdr>
        </w:div>
        <w:div w:id="1634360263">
          <w:marLeft w:val="0"/>
          <w:marRight w:val="0"/>
          <w:marTop w:val="0"/>
          <w:marBottom w:val="0"/>
          <w:divBdr>
            <w:top w:val="none" w:sz="0" w:space="0" w:color="auto"/>
            <w:left w:val="none" w:sz="0" w:space="0" w:color="auto"/>
            <w:bottom w:val="none" w:sz="0" w:space="0" w:color="auto"/>
            <w:right w:val="none" w:sz="0" w:space="0" w:color="auto"/>
          </w:divBdr>
        </w:div>
        <w:div w:id="229192874">
          <w:marLeft w:val="0"/>
          <w:marRight w:val="0"/>
          <w:marTop w:val="0"/>
          <w:marBottom w:val="0"/>
          <w:divBdr>
            <w:top w:val="none" w:sz="0" w:space="0" w:color="auto"/>
            <w:left w:val="none" w:sz="0" w:space="0" w:color="auto"/>
            <w:bottom w:val="none" w:sz="0" w:space="0" w:color="auto"/>
            <w:right w:val="none" w:sz="0" w:space="0" w:color="auto"/>
          </w:divBdr>
        </w:div>
        <w:div w:id="2143188649">
          <w:marLeft w:val="0"/>
          <w:marRight w:val="0"/>
          <w:marTop w:val="0"/>
          <w:marBottom w:val="0"/>
          <w:divBdr>
            <w:top w:val="none" w:sz="0" w:space="0" w:color="auto"/>
            <w:left w:val="none" w:sz="0" w:space="0" w:color="auto"/>
            <w:bottom w:val="none" w:sz="0" w:space="0" w:color="auto"/>
            <w:right w:val="none" w:sz="0" w:space="0" w:color="auto"/>
          </w:divBdr>
        </w:div>
      </w:divsChild>
    </w:div>
    <w:div w:id="1663661500">
      <w:bodyDiv w:val="1"/>
      <w:marLeft w:val="0"/>
      <w:marRight w:val="0"/>
      <w:marTop w:val="0"/>
      <w:marBottom w:val="0"/>
      <w:divBdr>
        <w:top w:val="none" w:sz="0" w:space="0" w:color="auto"/>
        <w:left w:val="none" w:sz="0" w:space="0" w:color="auto"/>
        <w:bottom w:val="none" w:sz="0" w:space="0" w:color="auto"/>
        <w:right w:val="none" w:sz="0" w:space="0" w:color="auto"/>
      </w:divBdr>
      <w:divsChild>
        <w:div w:id="57016901">
          <w:marLeft w:val="0"/>
          <w:marRight w:val="0"/>
          <w:marTop w:val="0"/>
          <w:marBottom w:val="0"/>
          <w:divBdr>
            <w:top w:val="none" w:sz="0" w:space="0" w:color="auto"/>
            <w:left w:val="none" w:sz="0" w:space="0" w:color="auto"/>
            <w:bottom w:val="none" w:sz="0" w:space="0" w:color="auto"/>
            <w:right w:val="none" w:sz="0" w:space="0" w:color="auto"/>
          </w:divBdr>
        </w:div>
        <w:div w:id="580681364">
          <w:marLeft w:val="0"/>
          <w:marRight w:val="0"/>
          <w:marTop w:val="0"/>
          <w:marBottom w:val="0"/>
          <w:divBdr>
            <w:top w:val="none" w:sz="0" w:space="0" w:color="auto"/>
            <w:left w:val="none" w:sz="0" w:space="0" w:color="auto"/>
            <w:bottom w:val="none" w:sz="0" w:space="0" w:color="auto"/>
            <w:right w:val="none" w:sz="0" w:space="0" w:color="auto"/>
          </w:divBdr>
        </w:div>
        <w:div w:id="874273543">
          <w:marLeft w:val="0"/>
          <w:marRight w:val="0"/>
          <w:marTop w:val="0"/>
          <w:marBottom w:val="0"/>
          <w:divBdr>
            <w:top w:val="none" w:sz="0" w:space="0" w:color="auto"/>
            <w:left w:val="none" w:sz="0" w:space="0" w:color="auto"/>
            <w:bottom w:val="none" w:sz="0" w:space="0" w:color="auto"/>
            <w:right w:val="none" w:sz="0" w:space="0" w:color="auto"/>
          </w:divBdr>
        </w:div>
        <w:div w:id="1015689652">
          <w:marLeft w:val="0"/>
          <w:marRight w:val="0"/>
          <w:marTop w:val="0"/>
          <w:marBottom w:val="0"/>
          <w:divBdr>
            <w:top w:val="none" w:sz="0" w:space="0" w:color="auto"/>
            <w:left w:val="none" w:sz="0" w:space="0" w:color="auto"/>
            <w:bottom w:val="none" w:sz="0" w:space="0" w:color="auto"/>
            <w:right w:val="none" w:sz="0" w:space="0" w:color="auto"/>
          </w:divBdr>
        </w:div>
        <w:div w:id="1628269788">
          <w:marLeft w:val="0"/>
          <w:marRight w:val="0"/>
          <w:marTop w:val="0"/>
          <w:marBottom w:val="0"/>
          <w:divBdr>
            <w:top w:val="none" w:sz="0" w:space="0" w:color="auto"/>
            <w:left w:val="none" w:sz="0" w:space="0" w:color="auto"/>
            <w:bottom w:val="none" w:sz="0" w:space="0" w:color="auto"/>
            <w:right w:val="none" w:sz="0" w:space="0" w:color="auto"/>
          </w:divBdr>
        </w:div>
        <w:div w:id="1359546138">
          <w:marLeft w:val="0"/>
          <w:marRight w:val="0"/>
          <w:marTop w:val="0"/>
          <w:marBottom w:val="0"/>
          <w:divBdr>
            <w:top w:val="none" w:sz="0" w:space="0" w:color="auto"/>
            <w:left w:val="none" w:sz="0" w:space="0" w:color="auto"/>
            <w:bottom w:val="none" w:sz="0" w:space="0" w:color="auto"/>
            <w:right w:val="none" w:sz="0" w:space="0" w:color="auto"/>
          </w:divBdr>
        </w:div>
        <w:div w:id="8259485">
          <w:marLeft w:val="0"/>
          <w:marRight w:val="0"/>
          <w:marTop w:val="0"/>
          <w:marBottom w:val="0"/>
          <w:divBdr>
            <w:top w:val="none" w:sz="0" w:space="0" w:color="auto"/>
            <w:left w:val="none" w:sz="0" w:space="0" w:color="auto"/>
            <w:bottom w:val="none" w:sz="0" w:space="0" w:color="auto"/>
            <w:right w:val="none" w:sz="0" w:space="0" w:color="auto"/>
          </w:divBdr>
        </w:div>
        <w:div w:id="680006298">
          <w:marLeft w:val="0"/>
          <w:marRight w:val="0"/>
          <w:marTop w:val="0"/>
          <w:marBottom w:val="0"/>
          <w:divBdr>
            <w:top w:val="none" w:sz="0" w:space="0" w:color="auto"/>
            <w:left w:val="none" w:sz="0" w:space="0" w:color="auto"/>
            <w:bottom w:val="none" w:sz="0" w:space="0" w:color="auto"/>
            <w:right w:val="none" w:sz="0" w:space="0" w:color="auto"/>
          </w:divBdr>
        </w:div>
        <w:div w:id="896356015">
          <w:marLeft w:val="0"/>
          <w:marRight w:val="0"/>
          <w:marTop w:val="0"/>
          <w:marBottom w:val="0"/>
          <w:divBdr>
            <w:top w:val="none" w:sz="0" w:space="0" w:color="auto"/>
            <w:left w:val="none" w:sz="0" w:space="0" w:color="auto"/>
            <w:bottom w:val="none" w:sz="0" w:space="0" w:color="auto"/>
            <w:right w:val="none" w:sz="0" w:space="0" w:color="auto"/>
          </w:divBdr>
        </w:div>
        <w:div w:id="749666546">
          <w:marLeft w:val="0"/>
          <w:marRight w:val="0"/>
          <w:marTop w:val="0"/>
          <w:marBottom w:val="0"/>
          <w:divBdr>
            <w:top w:val="none" w:sz="0" w:space="0" w:color="auto"/>
            <w:left w:val="none" w:sz="0" w:space="0" w:color="auto"/>
            <w:bottom w:val="none" w:sz="0" w:space="0" w:color="auto"/>
            <w:right w:val="none" w:sz="0" w:space="0" w:color="auto"/>
          </w:divBdr>
        </w:div>
        <w:div w:id="1409351843">
          <w:marLeft w:val="0"/>
          <w:marRight w:val="0"/>
          <w:marTop w:val="0"/>
          <w:marBottom w:val="0"/>
          <w:divBdr>
            <w:top w:val="none" w:sz="0" w:space="0" w:color="auto"/>
            <w:left w:val="none" w:sz="0" w:space="0" w:color="auto"/>
            <w:bottom w:val="none" w:sz="0" w:space="0" w:color="auto"/>
            <w:right w:val="none" w:sz="0" w:space="0" w:color="auto"/>
          </w:divBdr>
        </w:div>
        <w:div w:id="2103523023">
          <w:marLeft w:val="0"/>
          <w:marRight w:val="0"/>
          <w:marTop w:val="0"/>
          <w:marBottom w:val="0"/>
          <w:divBdr>
            <w:top w:val="none" w:sz="0" w:space="0" w:color="auto"/>
            <w:left w:val="none" w:sz="0" w:space="0" w:color="auto"/>
            <w:bottom w:val="none" w:sz="0" w:space="0" w:color="auto"/>
            <w:right w:val="none" w:sz="0" w:space="0" w:color="auto"/>
          </w:divBdr>
        </w:div>
        <w:div w:id="1265577883">
          <w:marLeft w:val="0"/>
          <w:marRight w:val="0"/>
          <w:marTop w:val="0"/>
          <w:marBottom w:val="0"/>
          <w:divBdr>
            <w:top w:val="none" w:sz="0" w:space="0" w:color="auto"/>
            <w:left w:val="none" w:sz="0" w:space="0" w:color="auto"/>
            <w:bottom w:val="none" w:sz="0" w:space="0" w:color="auto"/>
            <w:right w:val="none" w:sz="0" w:space="0" w:color="auto"/>
          </w:divBdr>
        </w:div>
        <w:div w:id="1637443265">
          <w:marLeft w:val="0"/>
          <w:marRight w:val="0"/>
          <w:marTop w:val="0"/>
          <w:marBottom w:val="0"/>
          <w:divBdr>
            <w:top w:val="none" w:sz="0" w:space="0" w:color="auto"/>
            <w:left w:val="none" w:sz="0" w:space="0" w:color="auto"/>
            <w:bottom w:val="none" w:sz="0" w:space="0" w:color="auto"/>
            <w:right w:val="none" w:sz="0" w:space="0" w:color="auto"/>
          </w:divBdr>
        </w:div>
        <w:div w:id="561404149">
          <w:marLeft w:val="0"/>
          <w:marRight w:val="0"/>
          <w:marTop w:val="0"/>
          <w:marBottom w:val="0"/>
          <w:divBdr>
            <w:top w:val="none" w:sz="0" w:space="0" w:color="auto"/>
            <w:left w:val="none" w:sz="0" w:space="0" w:color="auto"/>
            <w:bottom w:val="none" w:sz="0" w:space="0" w:color="auto"/>
            <w:right w:val="none" w:sz="0" w:space="0" w:color="auto"/>
          </w:divBdr>
        </w:div>
        <w:div w:id="1640106050">
          <w:marLeft w:val="0"/>
          <w:marRight w:val="0"/>
          <w:marTop w:val="0"/>
          <w:marBottom w:val="0"/>
          <w:divBdr>
            <w:top w:val="none" w:sz="0" w:space="0" w:color="auto"/>
            <w:left w:val="none" w:sz="0" w:space="0" w:color="auto"/>
            <w:bottom w:val="none" w:sz="0" w:space="0" w:color="auto"/>
            <w:right w:val="none" w:sz="0" w:space="0" w:color="auto"/>
          </w:divBdr>
        </w:div>
        <w:div w:id="1687124897">
          <w:marLeft w:val="0"/>
          <w:marRight w:val="0"/>
          <w:marTop w:val="0"/>
          <w:marBottom w:val="0"/>
          <w:divBdr>
            <w:top w:val="none" w:sz="0" w:space="0" w:color="auto"/>
            <w:left w:val="none" w:sz="0" w:space="0" w:color="auto"/>
            <w:bottom w:val="none" w:sz="0" w:space="0" w:color="auto"/>
            <w:right w:val="none" w:sz="0" w:space="0" w:color="auto"/>
          </w:divBdr>
        </w:div>
        <w:div w:id="163673241">
          <w:marLeft w:val="0"/>
          <w:marRight w:val="0"/>
          <w:marTop w:val="0"/>
          <w:marBottom w:val="0"/>
          <w:divBdr>
            <w:top w:val="none" w:sz="0" w:space="0" w:color="auto"/>
            <w:left w:val="none" w:sz="0" w:space="0" w:color="auto"/>
            <w:bottom w:val="none" w:sz="0" w:space="0" w:color="auto"/>
            <w:right w:val="none" w:sz="0" w:space="0" w:color="auto"/>
          </w:divBdr>
        </w:div>
        <w:div w:id="1305699886">
          <w:marLeft w:val="0"/>
          <w:marRight w:val="0"/>
          <w:marTop w:val="0"/>
          <w:marBottom w:val="0"/>
          <w:divBdr>
            <w:top w:val="none" w:sz="0" w:space="0" w:color="auto"/>
            <w:left w:val="none" w:sz="0" w:space="0" w:color="auto"/>
            <w:bottom w:val="none" w:sz="0" w:space="0" w:color="auto"/>
            <w:right w:val="none" w:sz="0" w:space="0" w:color="auto"/>
          </w:divBdr>
        </w:div>
        <w:div w:id="321126952">
          <w:marLeft w:val="0"/>
          <w:marRight w:val="0"/>
          <w:marTop w:val="0"/>
          <w:marBottom w:val="0"/>
          <w:divBdr>
            <w:top w:val="none" w:sz="0" w:space="0" w:color="auto"/>
            <w:left w:val="none" w:sz="0" w:space="0" w:color="auto"/>
            <w:bottom w:val="none" w:sz="0" w:space="0" w:color="auto"/>
            <w:right w:val="none" w:sz="0" w:space="0" w:color="auto"/>
          </w:divBdr>
        </w:div>
        <w:div w:id="1290474707">
          <w:marLeft w:val="0"/>
          <w:marRight w:val="0"/>
          <w:marTop w:val="0"/>
          <w:marBottom w:val="0"/>
          <w:divBdr>
            <w:top w:val="none" w:sz="0" w:space="0" w:color="auto"/>
            <w:left w:val="none" w:sz="0" w:space="0" w:color="auto"/>
            <w:bottom w:val="none" w:sz="0" w:space="0" w:color="auto"/>
            <w:right w:val="none" w:sz="0" w:space="0" w:color="auto"/>
          </w:divBdr>
        </w:div>
      </w:divsChild>
    </w:div>
    <w:div w:id="1751153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864</Words>
  <Characters>4758</Characters>
  <Application>Microsoft Office Word</Application>
  <DocSecurity>0</DocSecurity>
  <Lines>39</Lines>
  <Paragraphs>11</Paragraphs>
  <ScaleCrop>false</ScaleCrop>
  <Company>Raffut &amp; Communication</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cp:lastModifiedBy>Cotentin Maryline</cp:lastModifiedBy>
  <cp:revision>8</cp:revision>
  <cp:lastPrinted>2016-10-14T10:23:00Z</cp:lastPrinted>
  <dcterms:created xsi:type="dcterms:W3CDTF">2016-10-13T16:07:00Z</dcterms:created>
  <dcterms:modified xsi:type="dcterms:W3CDTF">2016-12-01T09:04:00Z</dcterms:modified>
</cp:coreProperties>
</file>